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391" w:rsidRDefault="006C2391" w:rsidP="006C2391">
      <w:pPr>
        <w:tabs>
          <w:tab w:val="left" w:pos="426"/>
          <w:tab w:val="left" w:pos="567"/>
          <w:tab w:val="left" w:pos="4140"/>
          <w:tab w:val="left" w:pos="4320"/>
          <w:tab w:val="left" w:pos="4680"/>
        </w:tabs>
        <w:ind w:right="-1"/>
        <w:rPr>
          <w:b/>
          <w:sz w:val="24"/>
          <w:szCs w:val="24"/>
          <w:lang w:val="bg-BG"/>
        </w:rPr>
      </w:pPr>
      <w:r w:rsidRPr="005E5DCC">
        <w:rPr>
          <w:b/>
          <w:sz w:val="24"/>
          <w:szCs w:val="24"/>
        </w:rPr>
        <w:t xml:space="preserve">NUK </w:t>
      </w:r>
      <w:r>
        <w:rPr>
          <w:b/>
          <w:sz w:val="24"/>
          <w:szCs w:val="24"/>
          <w:lang w:val="bg-BG"/>
        </w:rPr>
        <w:t>Н</w:t>
      </w:r>
      <w:r w:rsidRPr="005E5DCC">
        <w:rPr>
          <w:b/>
          <w:sz w:val="24"/>
          <w:szCs w:val="24"/>
          <w:lang w:val="bg-BG"/>
        </w:rPr>
        <w:t>агревател</w:t>
      </w:r>
      <w:r>
        <w:rPr>
          <w:b/>
          <w:sz w:val="24"/>
          <w:szCs w:val="24"/>
          <w:lang w:val="bg-BG"/>
        </w:rPr>
        <w:t xml:space="preserve"> 3 в 1</w:t>
      </w:r>
      <w:r w:rsidRPr="005E5DCC">
        <w:rPr>
          <w:b/>
          <w:sz w:val="24"/>
          <w:szCs w:val="24"/>
          <w:lang w:val="bg-BG"/>
        </w:rPr>
        <w:t xml:space="preserve"> – инструкция за употреба</w:t>
      </w:r>
    </w:p>
    <w:p w:rsidR="006C2391" w:rsidRPr="00BC5094" w:rsidRDefault="006C2391" w:rsidP="006C2391">
      <w:pPr>
        <w:tabs>
          <w:tab w:val="left" w:pos="426"/>
          <w:tab w:val="left" w:pos="567"/>
          <w:tab w:val="left" w:pos="4140"/>
          <w:tab w:val="left" w:pos="4320"/>
          <w:tab w:val="left" w:pos="4680"/>
        </w:tabs>
        <w:ind w:right="-1"/>
        <w:rPr>
          <w:sz w:val="24"/>
          <w:szCs w:val="24"/>
          <w:lang w:val="bg-BG"/>
        </w:rPr>
      </w:pPr>
      <w:r w:rsidRPr="00BC5094">
        <w:rPr>
          <w:sz w:val="24"/>
          <w:szCs w:val="24"/>
          <w:lang w:val="bg-BG"/>
        </w:rPr>
        <w:t>1.Инструкция за безопасност</w:t>
      </w:r>
    </w:p>
    <w:p w:rsidR="006C2391" w:rsidRPr="00BC5094" w:rsidRDefault="0058066C"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1.1 </w:t>
      </w:r>
      <w:r w:rsidR="006C2391" w:rsidRPr="00BC5094">
        <w:rPr>
          <w:sz w:val="24"/>
          <w:szCs w:val="24"/>
          <w:lang w:val="bg-BG"/>
        </w:rPr>
        <w:t>В това ръководство ще срещнете следните сигнални думи:</w:t>
      </w:r>
    </w:p>
    <w:p w:rsidR="006C2391" w:rsidRPr="00BC5094" w:rsidRDefault="006C2391" w:rsidP="006C2391">
      <w:pPr>
        <w:tabs>
          <w:tab w:val="left" w:pos="426"/>
          <w:tab w:val="left" w:pos="567"/>
          <w:tab w:val="left" w:pos="4140"/>
          <w:tab w:val="left" w:pos="4320"/>
          <w:tab w:val="left" w:pos="4680"/>
        </w:tabs>
        <w:ind w:right="-1"/>
        <w:rPr>
          <w:sz w:val="24"/>
          <w:szCs w:val="24"/>
          <w:lang w:val="bg-BG"/>
        </w:rPr>
      </w:pPr>
      <w:r w:rsidRPr="00BC5094">
        <w:rPr>
          <w:sz w:val="24"/>
          <w:szCs w:val="24"/>
          <w:lang w:val="bg-BG"/>
        </w:rPr>
        <w:t>Предупреждение! – това означава високо ниво на риск. Неспазването на предупреждението може да причини телесни повреди или смърт.</w:t>
      </w:r>
    </w:p>
    <w:p w:rsidR="006C2391" w:rsidRPr="00BC5094" w:rsidRDefault="006C2391" w:rsidP="006C2391">
      <w:pPr>
        <w:tabs>
          <w:tab w:val="left" w:pos="426"/>
          <w:tab w:val="left" w:pos="567"/>
          <w:tab w:val="left" w:pos="4140"/>
          <w:tab w:val="left" w:pos="4320"/>
          <w:tab w:val="left" w:pos="4680"/>
        </w:tabs>
        <w:ind w:right="-1"/>
        <w:rPr>
          <w:sz w:val="24"/>
          <w:szCs w:val="24"/>
          <w:lang w:val="bg-BG"/>
        </w:rPr>
      </w:pPr>
      <w:r w:rsidRPr="00BC5094">
        <w:rPr>
          <w:sz w:val="24"/>
          <w:szCs w:val="24"/>
          <w:lang w:val="bg-BG"/>
        </w:rPr>
        <w:t>Внимание! – средно ниво на риск. Неспазването може да предизвика материални щети.</w:t>
      </w:r>
    </w:p>
    <w:p w:rsidR="006C2391" w:rsidRPr="00BC5094" w:rsidRDefault="006C2391" w:rsidP="006C2391">
      <w:pPr>
        <w:tabs>
          <w:tab w:val="left" w:pos="426"/>
          <w:tab w:val="left" w:pos="567"/>
          <w:tab w:val="left" w:pos="4140"/>
          <w:tab w:val="left" w:pos="4320"/>
          <w:tab w:val="left" w:pos="4680"/>
        </w:tabs>
        <w:ind w:right="-1"/>
        <w:rPr>
          <w:sz w:val="24"/>
          <w:szCs w:val="24"/>
          <w:lang w:val="bg-BG"/>
        </w:rPr>
      </w:pPr>
      <w:r w:rsidRPr="00BC5094">
        <w:rPr>
          <w:sz w:val="24"/>
          <w:szCs w:val="24"/>
          <w:lang w:val="bg-BG"/>
        </w:rPr>
        <w:t>Указание: ниско ниво на риск. Съображения, които трябва да се имат предвид при работа с уреда.</w:t>
      </w:r>
    </w:p>
    <w:p w:rsidR="006C2391" w:rsidRPr="00BC5094" w:rsidRDefault="006C2391" w:rsidP="006C2391">
      <w:pPr>
        <w:tabs>
          <w:tab w:val="left" w:pos="426"/>
          <w:tab w:val="left" w:pos="567"/>
          <w:tab w:val="left" w:pos="4140"/>
          <w:tab w:val="left" w:pos="4320"/>
          <w:tab w:val="left" w:pos="4680"/>
        </w:tabs>
        <w:ind w:right="-1"/>
        <w:rPr>
          <w:sz w:val="24"/>
          <w:szCs w:val="24"/>
          <w:lang w:val="bg-BG"/>
        </w:rPr>
      </w:pPr>
      <w:r w:rsidRPr="00BC5094">
        <w:rPr>
          <w:sz w:val="24"/>
          <w:szCs w:val="24"/>
          <w:lang w:val="bg-BG"/>
        </w:rPr>
        <w:t>1.2 Специални указания за това устройство.</w:t>
      </w:r>
    </w:p>
    <w:p w:rsidR="006C2391" w:rsidRDefault="006C2391" w:rsidP="006C2391">
      <w:pPr>
        <w:tabs>
          <w:tab w:val="left" w:pos="426"/>
          <w:tab w:val="left" w:pos="567"/>
          <w:tab w:val="left" w:pos="4140"/>
          <w:tab w:val="left" w:pos="4320"/>
          <w:tab w:val="left" w:pos="4680"/>
        </w:tabs>
        <w:ind w:right="-1"/>
        <w:rPr>
          <w:sz w:val="24"/>
          <w:szCs w:val="24"/>
          <w:lang w:val="bg-BG"/>
        </w:rPr>
      </w:pPr>
      <w:r w:rsidRPr="00BC5094">
        <w:rPr>
          <w:sz w:val="24"/>
          <w:szCs w:val="24"/>
          <w:lang w:val="bg-BG"/>
        </w:rPr>
        <w:t xml:space="preserve"> - Прочетете това ръководство</w:t>
      </w:r>
      <w:r>
        <w:rPr>
          <w:sz w:val="24"/>
          <w:szCs w:val="24"/>
          <w:lang w:val="bg-BG"/>
        </w:rPr>
        <w:t xml:space="preserve"> за употреба внимателно преди първоначалната употреба на уреда и го запазете.</w:t>
      </w:r>
    </w:p>
    <w:p w:rsidR="006C2391" w:rsidRDefault="006C2391"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 - Този уред не може да се използва от лица/включително деца/ с ограничени физически, сетивни или ментални способности или липса на опит и знания, освен ако не са наблюдавани или инструктирани за безопасната употреба на уреда от лице, отговарящо за тяхната безопасност. Децата трябва да бъдат контролирани, така че да се изключи възможността да си играят с уреда.</w:t>
      </w:r>
    </w:p>
    <w:p w:rsidR="006A1129" w:rsidRDefault="006A1129" w:rsidP="006C2391">
      <w:pPr>
        <w:tabs>
          <w:tab w:val="left" w:pos="426"/>
          <w:tab w:val="left" w:pos="567"/>
          <w:tab w:val="left" w:pos="4140"/>
          <w:tab w:val="left" w:pos="4320"/>
          <w:tab w:val="left" w:pos="4680"/>
        </w:tabs>
        <w:ind w:right="-1"/>
        <w:rPr>
          <w:sz w:val="24"/>
          <w:szCs w:val="24"/>
          <w:lang w:val="bg-BG"/>
        </w:rPr>
      </w:pPr>
      <w:r>
        <w:rPr>
          <w:sz w:val="24"/>
          <w:szCs w:val="24"/>
        </w:rPr>
        <w:t xml:space="preserve"> - </w:t>
      </w:r>
      <w:r>
        <w:rPr>
          <w:sz w:val="24"/>
          <w:szCs w:val="24"/>
          <w:lang w:val="bg-BG"/>
        </w:rPr>
        <w:t>Уредът и захранващия кабел трябва да се пазят далеч от деца под 3 години, както и от домашни и селскостопански животни</w:t>
      </w:r>
    </w:p>
    <w:p w:rsidR="006A1129" w:rsidRDefault="006A1129"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 - Уредът не трябва да се използва при установяване на видими дефекти по него, кабел или щепсела</w:t>
      </w:r>
    </w:p>
    <w:p w:rsidR="006A1129" w:rsidRDefault="006A1129"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 - Кабелът на трябва да влиза в контакт с вода или котлон</w:t>
      </w:r>
      <w:r w:rsidR="00004C1D">
        <w:rPr>
          <w:sz w:val="24"/>
          <w:szCs w:val="24"/>
          <w:lang w:val="bg-BG"/>
        </w:rPr>
        <w:t>, за да се предпазите от електрически удар.</w:t>
      </w:r>
    </w:p>
    <w:p w:rsidR="00004C1D" w:rsidRDefault="00004C1D"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 - Ако мрежовият кабел е повреден, той трябва да се подмени от производителя или негов оторизиран представител, за да се предотврати възникването на опасности.</w:t>
      </w:r>
    </w:p>
    <w:p w:rsidR="00004C1D" w:rsidRDefault="00004C1D"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 - След употреба нагревателната плоча и корпусът на уреда могат да са все още много горещи</w:t>
      </w:r>
    </w:p>
    <w:p w:rsidR="00004C1D" w:rsidRDefault="00004C1D"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 - Използвайте уреда само за посоченото предназначение. Неправилната употреба представлява потенциална опасност за потребителя.</w:t>
      </w:r>
    </w:p>
    <w:p w:rsidR="00004C1D" w:rsidRDefault="00004C1D"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 - Винаги първо поставяйте шишето или бурканчето в уреда за затопляне. След това напълнете с вода. В противен случай водата може да прелее и да проникне във вътрешността на уреда. Опасност от токов удар!</w:t>
      </w:r>
    </w:p>
    <w:p w:rsidR="00004C1D" w:rsidRDefault="00004C1D"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 - Уредът трябва да се използва единствено с чиста питейна вода.</w:t>
      </w:r>
    </w:p>
    <w:p w:rsidR="00004C1D" w:rsidRDefault="00004C1D"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 - Подменяйте водата преди всяко затопляне на шише или бурканче, за да предотвратите образуването на котлен камък.</w:t>
      </w:r>
    </w:p>
    <w:p w:rsidR="00004C1D" w:rsidRDefault="00004C1D" w:rsidP="006C2391">
      <w:pPr>
        <w:tabs>
          <w:tab w:val="left" w:pos="426"/>
          <w:tab w:val="left" w:pos="567"/>
          <w:tab w:val="left" w:pos="4140"/>
          <w:tab w:val="left" w:pos="4320"/>
          <w:tab w:val="left" w:pos="4680"/>
        </w:tabs>
        <w:ind w:right="-1"/>
        <w:rPr>
          <w:sz w:val="24"/>
          <w:szCs w:val="24"/>
          <w:lang w:val="bg-BG"/>
        </w:rPr>
      </w:pPr>
      <w:r w:rsidRPr="00E21682">
        <w:rPr>
          <w:b/>
          <w:sz w:val="24"/>
          <w:szCs w:val="24"/>
          <w:lang w:val="bg-BG"/>
        </w:rPr>
        <w:t>По време на затоплянето</w:t>
      </w:r>
      <w:r>
        <w:rPr>
          <w:sz w:val="24"/>
          <w:szCs w:val="24"/>
          <w:lang w:val="bg-BG"/>
        </w:rPr>
        <w:t xml:space="preserve">: Шишетата или бурканчетата не трябва да са затворени плътно, за да не възникне </w:t>
      </w:r>
      <w:proofErr w:type="spellStart"/>
      <w:r>
        <w:rPr>
          <w:sz w:val="24"/>
          <w:szCs w:val="24"/>
          <w:lang w:val="bg-BG"/>
        </w:rPr>
        <w:t>свръхналягане</w:t>
      </w:r>
      <w:proofErr w:type="spellEnd"/>
      <w:r>
        <w:rPr>
          <w:sz w:val="24"/>
          <w:szCs w:val="24"/>
          <w:lang w:val="bg-BG"/>
        </w:rPr>
        <w:t xml:space="preserve"> /опасност от експлозия/материални щети/</w:t>
      </w:r>
    </w:p>
    <w:p w:rsidR="00004C1D" w:rsidRDefault="00004C1D" w:rsidP="006C2391">
      <w:pPr>
        <w:tabs>
          <w:tab w:val="left" w:pos="426"/>
          <w:tab w:val="left" w:pos="567"/>
          <w:tab w:val="left" w:pos="4140"/>
          <w:tab w:val="left" w:pos="4320"/>
          <w:tab w:val="left" w:pos="4680"/>
        </w:tabs>
        <w:ind w:right="-1"/>
        <w:rPr>
          <w:sz w:val="24"/>
          <w:szCs w:val="24"/>
          <w:lang w:val="bg-BG"/>
        </w:rPr>
      </w:pPr>
      <w:r w:rsidRPr="00E21682">
        <w:rPr>
          <w:b/>
          <w:sz w:val="24"/>
          <w:szCs w:val="24"/>
          <w:lang w:val="bg-BG"/>
        </w:rPr>
        <w:t>След затоплянето</w:t>
      </w:r>
      <w:r>
        <w:rPr>
          <w:sz w:val="24"/>
          <w:szCs w:val="24"/>
          <w:lang w:val="bg-BG"/>
        </w:rPr>
        <w:t>: Разбъркайте съдържанието на бурканчето или леко разклатете шишето</w:t>
      </w:r>
      <w:r w:rsidR="00E21682">
        <w:rPr>
          <w:sz w:val="24"/>
          <w:szCs w:val="24"/>
          <w:lang w:val="bg-BG"/>
        </w:rPr>
        <w:t>. Преди да нахраните детето си, проверете от вътрешната страна на китката си дали температурата на храната не е прекалено висока или ниска. Правилната температура е около 37 градуса, което е равно на вашата телесна температура.</w:t>
      </w:r>
    </w:p>
    <w:p w:rsidR="00E21682" w:rsidRDefault="00E21682" w:rsidP="00E21682">
      <w:pPr>
        <w:pStyle w:val="ListParagraph"/>
        <w:numPr>
          <w:ilvl w:val="0"/>
          <w:numId w:val="2"/>
        </w:numPr>
        <w:tabs>
          <w:tab w:val="left" w:pos="426"/>
          <w:tab w:val="left" w:pos="567"/>
          <w:tab w:val="left" w:pos="4140"/>
          <w:tab w:val="left" w:pos="4320"/>
          <w:tab w:val="left" w:pos="4680"/>
        </w:tabs>
        <w:ind w:right="-1"/>
        <w:rPr>
          <w:sz w:val="24"/>
          <w:szCs w:val="24"/>
          <w:lang w:val="bg-BG"/>
        </w:rPr>
      </w:pPr>
      <w:r>
        <w:rPr>
          <w:sz w:val="24"/>
          <w:szCs w:val="24"/>
          <w:lang w:val="bg-BG"/>
        </w:rPr>
        <w:t xml:space="preserve">Не затопляйте бебешката храна прекалено дълго. От хигиенни съображения не трябва </w:t>
      </w:r>
    </w:p>
    <w:p w:rsidR="00E21682" w:rsidRDefault="00E21682" w:rsidP="00E21682">
      <w:pPr>
        <w:tabs>
          <w:tab w:val="left" w:pos="426"/>
          <w:tab w:val="left" w:pos="567"/>
          <w:tab w:val="left" w:pos="4140"/>
          <w:tab w:val="left" w:pos="4320"/>
          <w:tab w:val="left" w:pos="4680"/>
        </w:tabs>
        <w:ind w:left="60" w:right="-1"/>
        <w:rPr>
          <w:sz w:val="24"/>
          <w:szCs w:val="24"/>
          <w:lang w:val="bg-BG"/>
        </w:rPr>
      </w:pPr>
      <w:r>
        <w:rPr>
          <w:sz w:val="24"/>
          <w:szCs w:val="24"/>
          <w:lang w:val="bg-BG"/>
        </w:rPr>
        <w:t xml:space="preserve">да </w:t>
      </w:r>
      <w:r w:rsidRPr="00E21682">
        <w:rPr>
          <w:sz w:val="24"/>
          <w:szCs w:val="24"/>
          <w:lang w:val="bg-BG"/>
        </w:rPr>
        <w:t>се превишават 20 минути</w:t>
      </w:r>
    </w:p>
    <w:p w:rsidR="0058066C" w:rsidRPr="0058066C" w:rsidRDefault="0058066C" w:rsidP="0058066C">
      <w:pPr>
        <w:pStyle w:val="ListParagraph"/>
        <w:numPr>
          <w:ilvl w:val="0"/>
          <w:numId w:val="2"/>
        </w:numPr>
        <w:tabs>
          <w:tab w:val="left" w:pos="426"/>
          <w:tab w:val="left" w:pos="567"/>
          <w:tab w:val="left" w:pos="4140"/>
          <w:tab w:val="left" w:pos="4320"/>
          <w:tab w:val="left" w:pos="4680"/>
        </w:tabs>
        <w:ind w:right="-1"/>
        <w:rPr>
          <w:sz w:val="24"/>
          <w:szCs w:val="24"/>
          <w:lang w:val="bg-BG"/>
        </w:rPr>
      </w:pPr>
      <w:r>
        <w:rPr>
          <w:sz w:val="24"/>
          <w:szCs w:val="24"/>
          <w:lang w:val="bg-BG"/>
        </w:rPr>
        <w:t>Никога на включвайте уреда без да е напълнен с вода</w:t>
      </w:r>
    </w:p>
    <w:p w:rsidR="00E21682" w:rsidRDefault="00E21682" w:rsidP="00E21682">
      <w:pPr>
        <w:tabs>
          <w:tab w:val="left" w:pos="426"/>
          <w:tab w:val="left" w:pos="567"/>
          <w:tab w:val="left" w:pos="4140"/>
          <w:tab w:val="left" w:pos="4320"/>
          <w:tab w:val="left" w:pos="4680"/>
        </w:tabs>
        <w:ind w:left="60" w:right="-1"/>
        <w:rPr>
          <w:sz w:val="24"/>
          <w:szCs w:val="24"/>
          <w:lang w:val="bg-BG"/>
        </w:rPr>
      </w:pPr>
      <w:r w:rsidRPr="00A466A8">
        <w:rPr>
          <w:b/>
          <w:sz w:val="24"/>
          <w:szCs w:val="24"/>
          <w:lang w:val="bg-BG"/>
        </w:rPr>
        <w:t>Внимание!</w:t>
      </w:r>
      <w:r>
        <w:rPr>
          <w:sz w:val="24"/>
          <w:szCs w:val="24"/>
          <w:lang w:val="bg-BG"/>
        </w:rPr>
        <w:t xml:space="preserve"> Вземете под внимание следните указания, за да избегнете материални щети:</w:t>
      </w:r>
    </w:p>
    <w:p w:rsidR="00E21682" w:rsidRDefault="00E21682" w:rsidP="00E21682">
      <w:pPr>
        <w:pStyle w:val="ListParagraph"/>
        <w:numPr>
          <w:ilvl w:val="0"/>
          <w:numId w:val="2"/>
        </w:numPr>
        <w:tabs>
          <w:tab w:val="left" w:pos="426"/>
          <w:tab w:val="left" w:pos="567"/>
          <w:tab w:val="left" w:pos="4140"/>
          <w:tab w:val="left" w:pos="4320"/>
          <w:tab w:val="left" w:pos="4680"/>
        </w:tabs>
        <w:ind w:right="-1"/>
        <w:rPr>
          <w:sz w:val="24"/>
          <w:szCs w:val="24"/>
          <w:lang w:val="bg-BG"/>
        </w:rPr>
      </w:pPr>
      <w:r>
        <w:rPr>
          <w:sz w:val="24"/>
          <w:szCs w:val="24"/>
          <w:lang w:val="bg-BG"/>
        </w:rPr>
        <w:t>Мрежовото налягане и посочената стойност на напрежението на долната страна на уреда трябва да съвпадат</w:t>
      </w:r>
    </w:p>
    <w:p w:rsidR="00E21682" w:rsidRDefault="00E21682" w:rsidP="00E21682">
      <w:pPr>
        <w:pStyle w:val="ListParagraph"/>
        <w:numPr>
          <w:ilvl w:val="0"/>
          <w:numId w:val="2"/>
        </w:numPr>
        <w:tabs>
          <w:tab w:val="left" w:pos="426"/>
          <w:tab w:val="left" w:pos="567"/>
          <w:tab w:val="left" w:pos="4140"/>
          <w:tab w:val="left" w:pos="4320"/>
          <w:tab w:val="left" w:pos="4680"/>
        </w:tabs>
        <w:ind w:right="-1"/>
        <w:rPr>
          <w:sz w:val="24"/>
          <w:szCs w:val="24"/>
          <w:lang w:val="bg-BG"/>
        </w:rPr>
      </w:pPr>
      <w:r>
        <w:rPr>
          <w:sz w:val="24"/>
          <w:szCs w:val="24"/>
          <w:lang w:val="bg-BG"/>
        </w:rPr>
        <w:t>Уредът не трябва да се потопя във вода или да се използва на открито</w:t>
      </w:r>
    </w:p>
    <w:p w:rsidR="00E21682" w:rsidRDefault="00E21682" w:rsidP="00E21682">
      <w:pPr>
        <w:pStyle w:val="ListParagraph"/>
        <w:numPr>
          <w:ilvl w:val="0"/>
          <w:numId w:val="2"/>
        </w:numPr>
        <w:tabs>
          <w:tab w:val="left" w:pos="426"/>
          <w:tab w:val="left" w:pos="567"/>
          <w:tab w:val="left" w:pos="4140"/>
          <w:tab w:val="left" w:pos="4320"/>
          <w:tab w:val="left" w:pos="4680"/>
        </w:tabs>
        <w:ind w:right="-1"/>
        <w:rPr>
          <w:sz w:val="24"/>
          <w:szCs w:val="24"/>
          <w:lang w:val="bg-BG"/>
        </w:rPr>
      </w:pPr>
      <w:r>
        <w:rPr>
          <w:sz w:val="24"/>
          <w:szCs w:val="24"/>
          <w:lang w:val="bg-BG"/>
        </w:rPr>
        <w:t>Уредът не трябва да се използва с външен таймер или отделна система с дистанционно управление, тъй като уредът не трябва да работи без наблюдение и за да може да реагирате своевременно при възникнали неизправности.</w:t>
      </w:r>
    </w:p>
    <w:p w:rsidR="00E21682" w:rsidRDefault="00E21682" w:rsidP="00E21682">
      <w:pPr>
        <w:pStyle w:val="ListParagraph"/>
        <w:numPr>
          <w:ilvl w:val="0"/>
          <w:numId w:val="2"/>
        </w:numPr>
        <w:tabs>
          <w:tab w:val="left" w:pos="426"/>
          <w:tab w:val="left" w:pos="567"/>
          <w:tab w:val="left" w:pos="4140"/>
          <w:tab w:val="left" w:pos="4320"/>
          <w:tab w:val="left" w:pos="4680"/>
        </w:tabs>
        <w:ind w:right="-1"/>
        <w:rPr>
          <w:sz w:val="24"/>
          <w:szCs w:val="24"/>
          <w:lang w:val="bg-BG"/>
        </w:rPr>
      </w:pPr>
      <w:r>
        <w:rPr>
          <w:sz w:val="24"/>
          <w:szCs w:val="24"/>
          <w:lang w:val="bg-BG"/>
        </w:rPr>
        <w:lastRenderedPageBreak/>
        <w:t>Поставяйте уреда винаги така, че да е застанал неподвижно и в изправено положение и да не може да бъде преобърнат от детето или изтеглен за кабела от масата или кухненския шкаф.</w:t>
      </w:r>
    </w:p>
    <w:p w:rsidR="00E21682" w:rsidRDefault="00E21682" w:rsidP="00E21682">
      <w:pPr>
        <w:pStyle w:val="ListParagraph"/>
        <w:numPr>
          <w:ilvl w:val="0"/>
          <w:numId w:val="2"/>
        </w:numPr>
        <w:tabs>
          <w:tab w:val="left" w:pos="426"/>
          <w:tab w:val="left" w:pos="567"/>
          <w:tab w:val="left" w:pos="4140"/>
          <w:tab w:val="left" w:pos="4320"/>
          <w:tab w:val="left" w:pos="4680"/>
        </w:tabs>
        <w:ind w:right="-1"/>
        <w:rPr>
          <w:sz w:val="24"/>
          <w:szCs w:val="24"/>
          <w:lang w:val="bg-BG"/>
        </w:rPr>
      </w:pPr>
      <w:r>
        <w:rPr>
          <w:sz w:val="24"/>
          <w:szCs w:val="24"/>
          <w:lang w:val="bg-BG"/>
        </w:rPr>
        <w:t>Не използвайте уреда в близост до горещи повърхности</w:t>
      </w:r>
      <w:r w:rsidR="00A466A8">
        <w:rPr>
          <w:sz w:val="24"/>
          <w:szCs w:val="24"/>
          <w:lang w:val="bg-BG"/>
        </w:rPr>
        <w:t>, в загрети фурни или в близост до газови или електрически уреди, тъй като това може да доведе до повредата му.</w:t>
      </w:r>
    </w:p>
    <w:p w:rsidR="00A466A8" w:rsidRDefault="00A466A8" w:rsidP="00E21682">
      <w:pPr>
        <w:pStyle w:val="ListParagraph"/>
        <w:numPr>
          <w:ilvl w:val="0"/>
          <w:numId w:val="2"/>
        </w:numPr>
        <w:tabs>
          <w:tab w:val="left" w:pos="426"/>
          <w:tab w:val="left" w:pos="567"/>
          <w:tab w:val="left" w:pos="4140"/>
          <w:tab w:val="left" w:pos="4320"/>
          <w:tab w:val="left" w:pos="4680"/>
        </w:tabs>
        <w:ind w:right="-1"/>
        <w:rPr>
          <w:sz w:val="24"/>
          <w:szCs w:val="24"/>
          <w:lang w:val="bg-BG"/>
        </w:rPr>
      </w:pPr>
      <w:r>
        <w:rPr>
          <w:sz w:val="24"/>
          <w:szCs w:val="24"/>
          <w:lang w:val="bg-BG"/>
        </w:rPr>
        <w:t>След приключване на работа изключете уреда от мрежата, за да не може да бъде включен неволно.</w:t>
      </w:r>
    </w:p>
    <w:p w:rsidR="0058066C" w:rsidRDefault="0058066C" w:rsidP="00E21682">
      <w:pPr>
        <w:pStyle w:val="ListParagraph"/>
        <w:numPr>
          <w:ilvl w:val="0"/>
          <w:numId w:val="2"/>
        </w:numPr>
        <w:tabs>
          <w:tab w:val="left" w:pos="426"/>
          <w:tab w:val="left" w:pos="567"/>
          <w:tab w:val="left" w:pos="4140"/>
          <w:tab w:val="left" w:pos="4320"/>
          <w:tab w:val="left" w:pos="4680"/>
        </w:tabs>
        <w:ind w:right="-1"/>
        <w:rPr>
          <w:sz w:val="24"/>
          <w:szCs w:val="24"/>
          <w:lang w:val="bg-BG"/>
        </w:rPr>
      </w:pPr>
      <w:r>
        <w:rPr>
          <w:sz w:val="24"/>
          <w:szCs w:val="24"/>
          <w:lang w:val="bg-BG"/>
        </w:rPr>
        <w:t>Не излагайте уреда на пряка слънчева светлина, тъй като ултравиолетовите лъчи и прегряване могат да причинят трошливост на пластмасовите материали</w:t>
      </w:r>
    </w:p>
    <w:p w:rsidR="0058066C" w:rsidRDefault="0058066C" w:rsidP="00E21682">
      <w:pPr>
        <w:pStyle w:val="ListParagraph"/>
        <w:numPr>
          <w:ilvl w:val="0"/>
          <w:numId w:val="2"/>
        </w:numPr>
        <w:tabs>
          <w:tab w:val="left" w:pos="426"/>
          <w:tab w:val="left" w:pos="567"/>
          <w:tab w:val="left" w:pos="4140"/>
          <w:tab w:val="left" w:pos="4320"/>
          <w:tab w:val="left" w:pos="4680"/>
        </w:tabs>
        <w:ind w:right="-1"/>
        <w:rPr>
          <w:sz w:val="24"/>
          <w:szCs w:val="24"/>
          <w:lang w:val="bg-BG"/>
        </w:rPr>
      </w:pPr>
      <w:r>
        <w:rPr>
          <w:sz w:val="24"/>
          <w:szCs w:val="24"/>
          <w:lang w:val="bg-BG"/>
        </w:rPr>
        <w:t>Опаковъчните фолиа представляват опасност от задушаване, те не са играчка, дръжте далеч от деца.</w:t>
      </w:r>
    </w:p>
    <w:p w:rsidR="00E21682" w:rsidRDefault="009044CA" w:rsidP="006C2391">
      <w:pPr>
        <w:tabs>
          <w:tab w:val="left" w:pos="426"/>
          <w:tab w:val="left" w:pos="567"/>
          <w:tab w:val="left" w:pos="4140"/>
          <w:tab w:val="left" w:pos="4320"/>
          <w:tab w:val="left" w:pos="4680"/>
        </w:tabs>
        <w:ind w:right="-1"/>
        <w:rPr>
          <w:sz w:val="24"/>
          <w:szCs w:val="24"/>
          <w:lang w:val="bg-BG"/>
        </w:rPr>
      </w:pPr>
      <w:r>
        <w:rPr>
          <w:sz w:val="24"/>
          <w:szCs w:val="24"/>
          <w:lang w:val="bg-BG"/>
        </w:rPr>
        <w:t>Този уред е подходящ за битова употреба, а не за професионални цели. Освен това уредът е подходящ за употреба в: кухни за служители в магазини, офиси и други търговски зони, селскостопански имоти, клиенти в хотели, мотели, пансиони.</w:t>
      </w:r>
    </w:p>
    <w:p w:rsidR="0058066C" w:rsidRDefault="0058066C" w:rsidP="006C2391">
      <w:pPr>
        <w:tabs>
          <w:tab w:val="left" w:pos="426"/>
          <w:tab w:val="left" w:pos="567"/>
          <w:tab w:val="left" w:pos="4140"/>
          <w:tab w:val="left" w:pos="4320"/>
          <w:tab w:val="left" w:pos="4680"/>
        </w:tabs>
        <w:ind w:right="-1"/>
        <w:rPr>
          <w:sz w:val="24"/>
          <w:szCs w:val="24"/>
          <w:lang w:val="bg-BG"/>
        </w:rPr>
      </w:pPr>
    </w:p>
    <w:p w:rsidR="0058066C" w:rsidRDefault="0058066C" w:rsidP="006C2391">
      <w:pPr>
        <w:tabs>
          <w:tab w:val="left" w:pos="426"/>
          <w:tab w:val="left" w:pos="567"/>
          <w:tab w:val="left" w:pos="4140"/>
          <w:tab w:val="left" w:pos="4320"/>
          <w:tab w:val="left" w:pos="4680"/>
        </w:tabs>
        <w:ind w:right="-1"/>
        <w:rPr>
          <w:sz w:val="24"/>
          <w:szCs w:val="24"/>
          <w:lang w:val="bg-BG"/>
        </w:rPr>
      </w:pPr>
      <w:r>
        <w:rPr>
          <w:sz w:val="24"/>
          <w:szCs w:val="24"/>
          <w:lang w:val="bg-BG"/>
        </w:rPr>
        <w:t>2. Описание на уреда</w:t>
      </w:r>
    </w:p>
    <w:p w:rsidR="0058066C" w:rsidRDefault="0058066C"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Предназначение: Този уред за затопляне на шишета </w:t>
      </w:r>
      <w:r>
        <w:rPr>
          <w:sz w:val="24"/>
          <w:szCs w:val="24"/>
        </w:rPr>
        <w:t xml:space="preserve">NUK </w:t>
      </w:r>
      <w:proofErr w:type="spellStart"/>
      <w:r>
        <w:rPr>
          <w:sz w:val="24"/>
          <w:szCs w:val="24"/>
        </w:rPr>
        <w:t>Thermo</w:t>
      </w:r>
      <w:proofErr w:type="spellEnd"/>
      <w:r>
        <w:rPr>
          <w:sz w:val="24"/>
          <w:szCs w:val="24"/>
        </w:rPr>
        <w:t xml:space="preserve"> </w:t>
      </w:r>
      <w:r>
        <w:rPr>
          <w:sz w:val="24"/>
          <w:szCs w:val="24"/>
          <w:lang w:val="bg-BG"/>
        </w:rPr>
        <w:t>3 в 1 на водна баня служи за размразяване, затопляне и поддържане на температурата на бебешки храни в шишета или бурканчета. Максималният допустим диаметър на бурканчетата е 72мм.</w:t>
      </w:r>
    </w:p>
    <w:p w:rsidR="0058066C" w:rsidRDefault="0058066C" w:rsidP="006C2391">
      <w:pPr>
        <w:tabs>
          <w:tab w:val="left" w:pos="426"/>
          <w:tab w:val="left" w:pos="567"/>
          <w:tab w:val="left" w:pos="4140"/>
          <w:tab w:val="left" w:pos="4320"/>
          <w:tab w:val="left" w:pos="4680"/>
        </w:tabs>
        <w:ind w:right="-1"/>
        <w:rPr>
          <w:sz w:val="24"/>
          <w:szCs w:val="24"/>
          <w:lang w:val="bg-BG"/>
        </w:rPr>
      </w:pPr>
      <w:r>
        <w:rPr>
          <w:sz w:val="24"/>
          <w:szCs w:val="24"/>
          <w:lang w:val="bg-BG"/>
        </w:rPr>
        <w:t>Професионалната употреба, както и употребата в движещи се автомобили е забранен.</w:t>
      </w:r>
    </w:p>
    <w:p w:rsidR="0058066C" w:rsidRDefault="0058066C" w:rsidP="006C2391">
      <w:pPr>
        <w:tabs>
          <w:tab w:val="left" w:pos="426"/>
          <w:tab w:val="left" w:pos="567"/>
          <w:tab w:val="left" w:pos="4140"/>
          <w:tab w:val="left" w:pos="4320"/>
          <w:tab w:val="left" w:pos="4680"/>
        </w:tabs>
        <w:ind w:right="-1"/>
        <w:rPr>
          <w:sz w:val="24"/>
          <w:szCs w:val="24"/>
          <w:lang w:val="bg-BG"/>
        </w:rPr>
      </w:pPr>
      <w:r>
        <w:rPr>
          <w:sz w:val="24"/>
          <w:szCs w:val="24"/>
          <w:lang w:val="bg-BG"/>
        </w:rPr>
        <w:t>Препоръчваме употреба на уреда след инструктаж от лица едва след навършване на 12 год.</w:t>
      </w:r>
    </w:p>
    <w:p w:rsidR="003957F5" w:rsidRDefault="003957F5" w:rsidP="006C2391">
      <w:pPr>
        <w:tabs>
          <w:tab w:val="left" w:pos="426"/>
          <w:tab w:val="left" w:pos="567"/>
          <w:tab w:val="left" w:pos="4140"/>
          <w:tab w:val="left" w:pos="4320"/>
          <w:tab w:val="left" w:pos="4680"/>
        </w:tabs>
        <w:ind w:right="-1"/>
        <w:rPr>
          <w:sz w:val="24"/>
          <w:szCs w:val="24"/>
          <w:lang w:val="bg-BG"/>
        </w:rPr>
      </w:pPr>
      <w:r>
        <w:rPr>
          <w:sz w:val="24"/>
          <w:szCs w:val="24"/>
          <w:lang w:val="bg-BG"/>
        </w:rPr>
        <w:t>2.1 Елементи</w:t>
      </w:r>
    </w:p>
    <w:p w:rsidR="003957F5" w:rsidRDefault="003957F5" w:rsidP="006C2391">
      <w:pPr>
        <w:tabs>
          <w:tab w:val="left" w:pos="426"/>
          <w:tab w:val="left" w:pos="567"/>
          <w:tab w:val="left" w:pos="4140"/>
          <w:tab w:val="left" w:pos="4320"/>
          <w:tab w:val="left" w:pos="4680"/>
        </w:tabs>
        <w:ind w:right="-1"/>
        <w:rPr>
          <w:sz w:val="24"/>
          <w:szCs w:val="24"/>
          <w:lang w:val="bg-BG"/>
        </w:rPr>
      </w:pPr>
      <w:r>
        <w:rPr>
          <w:sz w:val="24"/>
          <w:szCs w:val="24"/>
          <w:lang w:val="bg-BG"/>
        </w:rPr>
        <w:t>1.въртящ се превключвател, 2. светещ пръстен, 3. уред, 4. кошница, ръководство за работа</w:t>
      </w:r>
    </w:p>
    <w:p w:rsidR="003957F5" w:rsidRDefault="003957F5" w:rsidP="006C2391">
      <w:pPr>
        <w:tabs>
          <w:tab w:val="left" w:pos="426"/>
          <w:tab w:val="left" w:pos="567"/>
          <w:tab w:val="left" w:pos="4140"/>
          <w:tab w:val="left" w:pos="4320"/>
          <w:tab w:val="left" w:pos="4680"/>
        </w:tabs>
        <w:ind w:right="-1"/>
        <w:rPr>
          <w:sz w:val="24"/>
          <w:szCs w:val="24"/>
          <w:lang w:val="bg-BG"/>
        </w:rPr>
      </w:pPr>
    </w:p>
    <w:p w:rsidR="003957F5" w:rsidRDefault="003957F5" w:rsidP="006C2391">
      <w:pPr>
        <w:tabs>
          <w:tab w:val="left" w:pos="426"/>
          <w:tab w:val="left" w:pos="567"/>
          <w:tab w:val="left" w:pos="4140"/>
          <w:tab w:val="left" w:pos="4320"/>
          <w:tab w:val="left" w:pos="4680"/>
        </w:tabs>
        <w:ind w:right="-1"/>
        <w:rPr>
          <w:sz w:val="24"/>
          <w:szCs w:val="24"/>
          <w:lang w:val="bg-BG"/>
        </w:rPr>
      </w:pPr>
      <w:r>
        <w:rPr>
          <w:sz w:val="24"/>
          <w:szCs w:val="24"/>
          <w:lang w:val="bg-BG"/>
        </w:rPr>
        <w:t>3. Технически характеристики</w:t>
      </w:r>
    </w:p>
    <w:p w:rsidR="003957F5" w:rsidRDefault="003957F5" w:rsidP="006C2391">
      <w:pPr>
        <w:tabs>
          <w:tab w:val="left" w:pos="426"/>
          <w:tab w:val="left" w:pos="567"/>
          <w:tab w:val="left" w:pos="4140"/>
          <w:tab w:val="left" w:pos="4320"/>
          <w:tab w:val="left" w:pos="4680"/>
        </w:tabs>
        <w:ind w:right="-1"/>
        <w:rPr>
          <w:sz w:val="24"/>
          <w:szCs w:val="24"/>
        </w:rPr>
      </w:pPr>
      <w:r>
        <w:rPr>
          <w:sz w:val="24"/>
          <w:szCs w:val="24"/>
          <w:lang w:val="bg-BG"/>
        </w:rPr>
        <w:t xml:space="preserve">Захранващо напрежение: 220-240 </w:t>
      </w:r>
      <w:r>
        <w:rPr>
          <w:sz w:val="24"/>
          <w:szCs w:val="24"/>
        </w:rPr>
        <w:t>V/ 50-60 Hz</w:t>
      </w:r>
    </w:p>
    <w:p w:rsidR="003957F5" w:rsidRDefault="003957F5" w:rsidP="006C2391">
      <w:pPr>
        <w:tabs>
          <w:tab w:val="left" w:pos="426"/>
          <w:tab w:val="left" w:pos="567"/>
          <w:tab w:val="left" w:pos="4140"/>
          <w:tab w:val="left" w:pos="4320"/>
          <w:tab w:val="left" w:pos="4680"/>
        </w:tabs>
        <w:ind w:right="-1"/>
        <w:rPr>
          <w:sz w:val="24"/>
          <w:szCs w:val="24"/>
        </w:rPr>
      </w:pPr>
      <w:r>
        <w:rPr>
          <w:sz w:val="24"/>
          <w:szCs w:val="24"/>
          <w:lang w:val="bg-BG"/>
        </w:rPr>
        <w:t xml:space="preserve">Мощност: 100 </w:t>
      </w:r>
      <w:r>
        <w:rPr>
          <w:sz w:val="24"/>
          <w:szCs w:val="24"/>
        </w:rPr>
        <w:t>W</w:t>
      </w:r>
    </w:p>
    <w:p w:rsidR="003957F5" w:rsidRDefault="003957F5" w:rsidP="006C2391">
      <w:pPr>
        <w:tabs>
          <w:tab w:val="left" w:pos="426"/>
          <w:tab w:val="left" w:pos="567"/>
          <w:tab w:val="left" w:pos="4140"/>
          <w:tab w:val="left" w:pos="4320"/>
          <w:tab w:val="left" w:pos="4680"/>
        </w:tabs>
        <w:ind w:right="-1"/>
        <w:rPr>
          <w:sz w:val="24"/>
          <w:szCs w:val="24"/>
          <w:lang w:val="bg-BG"/>
        </w:rPr>
      </w:pPr>
      <w:r>
        <w:rPr>
          <w:sz w:val="24"/>
          <w:szCs w:val="24"/>
          <w:lang w:val="bg-BG"/>
        </w:rPr>
        <w:t>Клас на защита: ІІ</w:t>
      </w:r>
    </w:p>
    <w:p w:rsidR="003957F5" w:rsidRDefault="003957F5" w:rsidP="006C2391">
      <w:pPr>
        <w:tabs>
          <w:tab w:val="left" w:pos="426"/>
          <w:tab w:val="left" w:pos="567"/>
          <w:tab w:val="left" w:pos="4140"/>
          <w:tab w:val="left" w:pos="4320"/>
          <w:tab w:val="left" w:pos="4680"/>
        </w:tabs>
        <w:ind w:right="-1"/>
        <w:rPr>
          <w:sz w:val="24"/>
          <w:szCs w:val="24"/>
        </w:rPr>
      </w:pPr>
      <w:r>
        <w:rPr>
          <w:sz w:val="24"/>
          <w:szCs w:val="24"/>
          <w:lang w:val="bg-BG"/>
        </w:rPr>
        <w:t xml:space="preserve">Вид защита: </w:t>
      </w:r>
      <w:r>
        <w:rPr>
          <w:sz w:val="24"/>
          <w:szCs w:val="24"/>
        </w:rPr>
        <w:t>IP20</w:t>
      </w:r>
    </w:p>
    <w:p w:rsidR="003957F5" w:rsidRDefault="003957F5" w:rsidP="006C2391">
      <w:pPr>
        <w:tabs>
          <w:tab w:val="left" w:pos="426"/>
          <w:tab w:val="left" w:pos="567"/>
          <w:tab w:val="left" w:pos="4140"/>
          <w:tab w:val="left" w:pos="4320"/>
          <w:tab w:val="left" w:pos="4680"/>
        </w:tabs>
        <w:ind w:right="-1"/>
        <w:rPr>
          <w:sz w:val="24"/>
          <w:szCs w:val="24"/>
        </w:rPr>
      </w:pPr>
    </w:p>
    <w:p w:rsidR="003957F5" w:rsidRDefault="003957F5" w:rsidP="006C2391">
      <w:pPr>
        <w:tabs>
          <w:tab w:val="left" w:pos="426"/>
          <w:tab w:val="left" w:pos="567"/>
          <w:tab w:val="left" w:pos="4140"/>
          <w:tab w:val="left" w:pos="4320"/>
          <w:tab w:val="left" w:pos="4680"/>
        </w:tabs>
        <w:ind w:right="-1"/>
        <w:rPr>
          <w:sz w:val="24"/>
          <w:szCs w:val="24"/>
          <w:lang w:val="bg-BG"/>
        </w:rPr>
      </w:pPr>
      <w:r>
        <w:rPr>
          <w:sz w:val="24"/>
          <w:szCs w:val="24"/>
        </w:rPr>
        <w:t xml:space="preserve">4. </w:t>
      </w:r>
      <w:r>
        <w:rPr>
          <w:sz w:val="24"/>
          <w:szCs w:val="24"/>
          <w:lang w:val="bg-BG"/>
        </w:rPr>
        <w:t>Затопляне на храна</w:t>
      </w:r>
    </w:p>
    <w:p w:rsidR="003957F5" w:rsidRDefault="003957F5" w:rsidP="006C2391">
      <w:pPr>
        <w:tabs>
          <w:tab w:val="left" w:pos="426"/>
          <w:tab w:val="left" w:pos="567"/>
          <w:tab w:val="left" w:pos="4140"/>
          <w:tab w:val="left" w:pos="4320"/>
          <w:tab w:val="left" w:pos="4680"/>
        </w:tabs>
        <w:ind w:right="-1"/>
        <w:rPr>
          <w:sz w:val="24"/>
          <w:szCs w:val="24"/>
          <w:lang w:val="bg-BG"/>
        </w:rPr>
      </w:pPr>
      <w:r>
        <w:rPr>
          <w:sz w:val="24"/>
          <w:szCs w:val="24"/>
          <w:lang w:val="bg-BG"/>
        </w:rPr>
        <w:t>1. с помощта на кошницата 4 поставете шишето или бурканчето в незатворен състояние в уреда 3</w:t>
      </w:r>
    </w:p>
    <w:p w:rsidR="003957F5" w:rsidRDefault="003957F5" w:rsidP="006C2391">
      <w:pPr>
        <w:tabs>
          <w:tab w:val="left" w:pos="426"/>
          <w:tab w:val="left" w:pos="567"/>
          <w:tab w:val="left" w:pos="4140"/>
          <w:tab w:val="left" w:pos="4320"/>
          <w:tab w:val="left" w:pos="4680"/>
        </w:tabs>
        <w:ind w:right="-1"/>
        <w:rPr>
          <w:sz w:val="24"/>
          <w:szCs w:val="24"/>
          <w:lang w:val="bg-BG"/>
        </w:rPr>
      </w:pPr>
      <w:r>
        <w:rPr>
          <w:sz w:val="24"/>
          <w:szCs w:val="24"/>
          <w:lang w:val="bg-BG"/>
        </w:rPr>
        <w:t>2. напълнете кухината между шишето или бурканчето и уреда за затопляне с вода</w:t>
      </w:r>
    </w:p>
    <w:p w:rsidR="003957F5" w:rsidRDefault="003957F5"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Височина на напълване: до височината на съдържанието на шишето, </w:t>
      </w:r>
      <w:proofErr w:type="spellStart"/>
      <w:r>
        <w:rPr>
          <w:sz w:val="24"/>
          <w:szCs w:val="24"/>
          <w:lang w:val="bg-BG"/>
        </w:rPr>
        <w:t>респ.бурканчето</w:t>
      </w:r>
      <w:proofErr w:type="spellEnd"/>
      <w:r>
        <w:rPr>
          <w:sz w:val="24"/>
          <w:szCs w:val="24"/>
          <w:lang w:val="bg-BG"/>
        </w:rPr>
        <w:t xml:space="preserve"> или до максимум 1 см под ръба на уреда.</w:t>
      </w:r>
    </w:p>
    <w:p w:rsidR="003957F5" w:rsidRDefault="003957F5" w:rsidP="006C2391">
      <w:pPr>
        <w:tabs>
          <w:tab w:val="left" w:pos="426"/>
          <w:tab w:val="left" w:pos="567"/>
          <w:tab w:val="left" w:pos="4140"/>
          <w:tab w:val="left" w:pos="4320"/>
          <w:tab w:val="left" w:pos="4680"/>
        </w:tabs>
        <w:ind w:right="-1"/>
        <w:rPr>
          <w:sz w:val="24"/>
          <w:szCs w:val="24"/>
          <w:lang w:val="bg-BG"/>
        </w:rPr>
      </w:pPr>
      <w:r>
        <w:rPr>
          <w:sz w:val="24"/>
          <w:szCs w:val="24"/>
          <w:lang w:val="bg-BG"/>
        </w:rPr>
        <w:t>3. включете мрежовия щепсел в контакта</w:t>
      </w:r>
    </w:p>
    <w:p w:rsidR="00295BB8" w:rsidRDefault="00295BB8" w:rsidP="006C2391">
      <w:pPr>
        <w:tabs>
          <w:tab w:val="left" w:pos="426"/>
          <w:tab w:val="left" w:pos="567"/>
          <w:tab w:val="left" w:pos="4140"/>
          <w:tab w:val="left" w:pos="4320"/>
          <w:tab w:val="left" w:pos="4680"/>
        </w:tabs>
        <w:ind w:right="-1"/>
        <w:rPr>
          <w:sz w:val="24"/>
          <w:szCs w:val="24"/>
          <w:lang w:val="bg-BG"/>
        </w:rPr>
      </w:pPr>
      <w:r>
        <w:rPr>
          <w:sz w:val="24"/>
          <w:szCs w:val="24"/>
          <w:lang w:val="bg-BG"/>
        </w:rPr>
        <w:t>4. изберете съответната настройка с помощта на въртящия се превключвател. Светещия пръстен 2 свети докато се извършва фазата на нагряване.</w:t>
      </w:r>
    </w:p>
    <w:p w:rsidR="00295BB8" w:rsidRDefault="00295BB8" w:rsidP="006C2391">
      <w:pPr>
        <w:tabs>
          <w:tab w:val="left" w:pos="426"/>
          <w:tab w:val="left" w:pos="567"/>
          <w:tab w:val="left" w:pos="4140"/>
          <w:tab w:val="left" w:pos="4320"/>
          <w:tab w:val="left" w:pos="4680"/>
        </w:tabs>
        <w:ind w:right="-1"/>
        <w:rPr>
          <w:sz w:val="24"/>
          <w:szCs w:val="24"/>
          <w:lang w:val="bg-BG"/>
        </w:rPr>
      </w:pPr>
      <w:r>
        <w:rPr>
          <w:sz w:val="24"/>
          <w:szCs w:val="24"/>
          <w:lang w:val="bg-BG"/>
        </w:rPr>
        <w:t>5. разбъркайте съдържанието на бурканчето или разклатете леко шишето, за да се разпредели равномерно температурата.</w:t>
      </w:r>
    </w:p>
    <w:p w:rsidR="00295BB8" w:rsidRDefault="00295BB8" w:rsidP="006C2391">
      <w:pPr>
        <w:tabs>
          <w:tab w:val="left" w:pos="426"/>
          <w:tab w:val="left" w:pos="567"/>
          <w:tab w:val="left" w:pos="4140"/>
          <w:tab w:val="left" w:pos="4320"/>
          <w:tab w:val="left" w:pos="4680"/>
        </w:tabs>
        <w:ind w:right="-1"/>
        <w:rPr>
          <w:sz w:val="24"/>
          <w:szCs w:val="24"/>
          <w:lang w:val="bg-BG"/>
        </w:rPr>
      </w:pPr>
      <w:r>
        <w:rPr>
          <w:sz w:val="24"/>
          <w:szCs w:val="24"/>
          <w:lang w:val="bg-BG"/>
        </w:rPr>
        <w:t>Пазете ръцете си от горещата вода в уреда. Не премествайте уреда по време на загряване или докато е пълен с гореща вода.</w:t>
      </w:r>
    </w:p>
    <w:p w:rsidR="00295BB8" w:rsidRDefault="00295BB8" w:rsidP="006C2391">
      <w:pPr>
        <w:tabs>
          <w:tab w:val="left" w:pos="426"/>
          <w:tab w:val="left" w:pos="567"/>
          <w:tab w:val="left" w:pos="4140"/>
          <w:tab w:val="left" w:pos="4320"/>
          <w:tab w:val="left" w:pos="4680"/>
        </w:tabs>
        <w:ind w:right="-1"/>
        <w:rPr>
          <w:sz w:val="24"/>
          <w:szCs w:val="24"/>
          <w:lang w:val="bg-BG"/>
        </w:rPr>
      </w:pPr>
      <w:r>
        <w:rPr>
          <w:sz w:val="24"/>
          <w:szCs w:val="24"/>
          <w:lang w:val="bg-BG"/>
        </w:rPr>
        <w:t>Указание: затоплянето продължава различно дълго в зависимост от размера/съдържанието на шишето и първоначалната температура.</w:t>
      </w:r>
    </w:p>
    <w:p w:rsidR="00295BB8" w:rsidRDefault="00295BB8" w:rsidP="006C2391">
      <w:pPr>
        <w:tabs>
          <w:tab w:val="left" w:pos="426"/>
          <w:tab w:val="left" w:pos="567"/>
          <w:tab w:val="left" w:pos="4140"/>
          <w:tab w:val="left" w:pos="4320"/>
          <w:tab w:val="left" w:pos="4680"/>
        </w:tabs>
        <w:ind w:right="-1"/>
        <w:rPr>
          <w:sz w:val="24"/>
          <w:szCs w:val="24"/>
          <w:lang w:val="bg-BG"/>
        </w:rPr>
      </w:pPr>
      <w:r>
        <w:rPr>
          <w:sz w:val="24"/>
          <w:szCs w:val="24"/>
          <w:lang w:val="bg-BG"/>
        </w:rPr>
        <w:t>6. извадете шишето/бурканчето след достигане на нужната температура</w:t>
      </w:r>
    </w:p>
    <w:p w:rsidR="00295BB8" w:rsidRDefault="00295BB8" w:rsidP="006C2391">
      <w:pPr>
        <w:tabs>
          <w:tab w:val="left" w:pos="426"/>
          <w:tab w:val="left" w:pos="567"/>
          <w:tab w:val="left" w:pos="4140"/>
          <w:tab w:val="left" w:pos="4320"/>
          <w:tab w:val="left" w:pos="4680"/>
        </w:tabs>
        <w:ind w:right="-1"/>
        <w:rPr>
          <w:sz w:val="24"/>
          <w:szCs w:val="24"/>
          <w:lang w:val="bg-BG"/>
        </w:rPr>
      </w:pPr>
      <w:r>
        <w:rPr>
          <w:sz w:val="24"/>
          <w:szCs w:val="24"/>
          <w:lang w:val="bg-BG"/>
        </w:rPr>
        <w:t>7. за поддържане</w:t>
      </w:r>
      <w:r w:rsidR="00412D41">
        <w:rPr>
          <w:sz w:val="24"/>
          <w:szCs w:val="24"/>
          <w:lang w:val="bg-BG"/>
        </w:rPr>
        <w:t xml:space="preserve"> в топло състояние на храната е подходяща съответната настройка на температурата в долната част на скалата. Поради хигиенни съображения поддържането в топло състояние не трябва да превишава 20 минути.</w:t>
      </w:r>
    </w:p>
    <w:p w:rsidR="00412D41" w:rsidRDefault="00412D41" w:rsidP="006C2391">
      <w:pPr>
        <w:tabs>
          <w:tab w:val="left" w:pos="426"/>
          <w:tab w:val="left" w:pos="567"/>
          <w:tab w:val="left" w:pos="4140"/>
          <w:tab w:val="left" w:pos="4320"/>
          <w:tab w:val="left" w:pos="4680"/>
        </w:tabs>
        <w:ind w:right="-1"/>
        <w:rPr>
          <w:sz w:val="24"/>
          <w:szCs w:val="24"/>
          <w:lang w:val="bg-BG"/>
        </w:rPr>
      </w:pPr>
      <w:r>
        <w:rPr>
          <w:sz w:val="24"/>
          <w:szCs w:val="24"/>
          <w:lang w:val="bg-BG"/>
        </w:rPr>
        <w:t>8. преди да нахраните детето си, проверете от вътрешната страна на китката си дали температурата на храната не е прекалено висока или ниска. Правилната температура е около 37 градуса, което е равно на вашата телесна температура.</w:t>
      </w:r>
    </w:p>
    <w:p w:rsidR="00412D41" w:rsidRDefault="00412D41" w:rsidP="006C2391">
      <w:pPr>
        <w:tabs>
          <w:tab w:val="left" w:pos="426"/>
          <w:tab w:val="left" w:pos="567"/>
          <w:tab w:val="left" w:pos="4140"/>
          <w:tab w:val="left" w:pos="4320"/>
          <w:tab w:val="left" w:pos="4680"/>
        </w:tabs>
        <w:ind w:right="-1"/>
        <w:rPr>
          <w:sz w:val="24"/>
          <w:szCs w:val="24"/>
          <w:lang w:val="bg-BG"/>
        </w:rPr>
      </w:pPr>
      <w:r>
        <w:rPr>
          <w:sz w:val="24"/>
          <w:szCs w:val="24"/>
          <w:lang w:val="bg-BG"/>
        </w:rPr>
        <w:lastRenderedPageBreak/>
        <w:t>9. завъртете въртящия се превключвател 1 докрай по посока, обратна на часовниковата стрелка.</w:t>
      </w:r>
    </w:p>
    <w:p w:rsidR="00412D41" w:rsidRDefault="00412D41" w:rsidP="006C2391">
      <w:pPr>
        <w:tabs>
          <w:tab w:val="left" w:pos="426"/>
          <w:tab w:val="left" w:pos="567"/>
          <w:tab w:val="left" w:pos="4140"/>
          <w:tab w:val="left" w:pos="4320"/>
          <w:tab w:val="left" w:pos="4680"/>
        </w:tabs>
        <w:ind w:right="-1"/>
        <w:rPr>
          <w:sz w:val="24"/>
          <w:szCs w:val="24"/>
          <w:lang w:val="bg-BG"/>
        </w:rPr>
      </w:pPr>
      <w:r>
        <w:rPr>
          <w:sz w:val="24"/>
          <w:szCs w:val="24"/>
          <w:lang w:val="bg-BG"/>
        </w:rPr>
        <w:t>10. след всяка употреба изключвайте уреда от мрежата</w:t>
      </w:r>
    </w:p>
    <w:p w:rsidR="00412D41" w:rsidRDefault="00412D41" w:rsidP="006C2391">
      <w:pPr>
        <w:tabs>
          <w:tab w:val="left" w:pos="426"/>
          <w:tab w:val="left" w:pos="567"/>
          <w:tab w:val="left" w:pos="4140"/>
          <w:tab w:val="left" w:pos="4320"/>
          <w:tab w:val="left" w:pos="4680"/>
        </w:tabs>
        <w:ind w:right="-1"/>
        <w:rPr>
          <w:sz w:val="24"/>
          <w:szCs w:val="24"/>
          <w:lang w:val="bg-BG"/>
        </w:rPr>
      </w:pPr>
      <w:r>
        <w:rPr>
          <w:sz w:val="24"/>
          <w:szCs w:val="24"/>
          <w:lang w:val="bg-BG"/>
        </w:rPr>
        <w:t>Указание: Уредът остава в режим на поддържане в топло състояние, докато не бъде изключен от мрежата.</w:t>
      </w:r>
    </w:p>
    <w:p w:rsidR="00412D41" w:rsidRDefault="00412D41" w:rsidP="006C2391">
      <w:pPr>
        <w:tabs>
          <w:tab w:val="left" w:pos="426"/>
          <w:tab w:val="left" w:pos="567"/>
          <w:tab w:val="left" w:pos="4140"/>
          <w:tab w:val="left" w:pos="4320"/>
          <w:tab w:val="left" w:pos="4680"/>
        </w:tabs>
        <w:ind w:right="-1"/>
        <w:rPr>
          <w:sz w:val="24"/>
          <w:szCs w:val="24"/>
          <w:lang w:val="bg-BG"/>
        </w:rPr>
      </w:pPr>
      <w:r>
        <w:rPr>
          <w:sz w:val="24"/>
          <w:szCs w:val="24"/>
          <w:lang w:val="bg-BG"/>
        </w:rPr>
        <w:t>11. оставете уреда да се охлади</w:t>
      </w:r>
    </w:p>
    <w:p w:rsidR="00412D41" w:rsidRDefault="00412D41" w:rsidP="006C2391">
      <w:pPr>
        <w:tabs>
          <w:tab w:val="left" w:pos="426"/>
          <w:tab w:val="left" w:pos="567"/>
          <w:tab w:val="left" w:pos="4140"/>
          <w:tab w:val="left" w:pos="4320"/>
          <w:tab w:val="left" w:pos="4680"/>
        </w:tabs>
        <w:ind w:right="-1"/>
        <w:rPr>
          <w:sz w:val="24"/>
          <w:szCs w:val="24"/>
          <w:lang w:val="bg-BG"/>
        </w:rPr>
      </w:pPr>
      <w:r>
        <w:rPr>
          <w:sz w:val="24"/>
          <w:szCs w:val="24"/>
          <w:lang w:val="bg-BG"/>
        </w:rPr>
        <w:t>12. излейте водата от уреда</w:t>
      </w:r>
    </w:p>
    <w:p w:rsidR="00412D41" w:rsidRDefault="00412D41" w:rsidP="006C2391">
      <w:pPr>
        <w:tabs>
          <w:tab w:val="left" w:pos="426"/>
          <w:tab w:val="left" w:pos="567"/>
          <w:tab w:val="left" w:pos="4140"/>
          <w:tab w:val="left" w:pos="4320"/>
          <w:tab w:val="left" w:pos="4680"/>
        </w:tabs>
        <w:ind w:right="-1"/>
        <w:rPr>
          <w:sz w:val="24"/>
          <w:szCs w:val="24"/>
          <w:lang w:val="bg-BG"/>
        </w:rPr>
      </w:pPr>
      <w:r>
        <w:rPr>
          <w:sz w:val="24"/>
          <w:szCs w:val="24"/>
          <w:lang w:val="bg-BG"/>
        </w:rPr>
        <w:t>13. избършете уреда отвътре с влажна кърпа, за да отстраните отлаганията</w:t>
      </w:r>
    </w:p>
    <w:p w:rsidR="00412D41" w:rsidRDefault="00412D41" w:rsidP="006C2391">
      <w:pPr>
        <w:tabs>
          <w:tab w:val="left" w:pos="426"/>
          <w:tab w:val="left" w:pos="567"/>
          <w:tab w:val="left" w:pos="4140"/>
          <w:tab w:val="left" w:pos="4320"/>
          <w:tab w:val="left" w:pos="4680"/>
        </w:tabs>
        <w:ind w:right="-1"/>
        <w:rPr>
          <w:sz w:val="24"/>
          <w:szCs w:val="24"/>
          <w:lang w:val="bg-BG"/>
        </w:rPr>
      </w:pPr>
    </w:p>
    <w:p w:rsidR="00412D41" w:rsidRDefault="00412D41" w:rsidP="006C2391">
      <w:pPr>
        <w:tabs>
          <w:tab w:val="left" w:pos="426"/>
          <w:tab w:val="left" w:pos="567"/>
          <w:tab w:val="left" w:pos="4140"/>
          <w:tab w:val="left" w:pos="4320"/>
          <w:tab w:val="left" w:pos="4680"/>
        </w:tabs>
        <w:ind w:right="-1"/>
        <w:rPr>
          <w:sz w:val="24"/>
          <w:szCs w:val="24"/>
          <w:lang w:val="bg-BG"/>
        </w:rPr>
      </w:pPr>
      <w:r>
        <w:rPr>
          <w:sz w:val="24"/>
          <w:szCs w:val="24"/>
          <w:lang w:val="bg-BG"/>
        </w:rPr>
        <w:t>5. Размразяване на храна</w:t>
      </w:r>
    </w:p>
    <w:p w:rsidR="00412D41" w:rsidRDefault="00412D41" w:rsidP="006C2391">
      <w:pPr>
        <w:tabs>
          <w:tab w:val="left" w:pos="426"/>
          <w:tab w:val="left" w:pos="567"/>
          <w:tab w:val="left" w:pos="4140"/>
          <w:tab w:val="left" w:pos="4320"/>
          <w:tab w:val="left" w:pos="4680"/>
        </w:tabs>
        <w:ind w:right="-1"/>
        <w:rPr>
          <w:sz w:val="24"/>
          <w:szCs w:val="24"/>
          <w:lang w:val="bg-BG"/>
        </w:rPr>
      </w:pPr>
      <w:r>
        <w:rPr>
          <w:sz w:val="24"/>
          <w:szCs w:val="24"/>
          <w:lang w:val="bg-BG"/>
        </w:rPr>
        <w:t>Указание: след размразяване на ниска степен храната все още не е достигнала температура за консумация. За достигане на температура за консумация е необходимо и допълнително затопляне.</w:t>
      </w:r>
    </w:p>
    <w:p w:rsidR="00412D41" w:rsidRDefault="00412D41" w:rsidP="006C2391">
      <w:pPr>
        <w:tabs>
          <w:tab w:val="left" w:pos="426"/>
          <w:tab w:val="left" w:pos="567"/>
          <w:tab w:val="left" w:pos="4140"/>
          <w:tab w:val="left" w:pos="4320"/>
          <w:tab w:val="left" w:pos="4680"/>
        </w:tabs>
        <w:ind w:right="-1"/>
        <w:rPr>
          <w:sz w:val="24"/>
          <w:szCs w:val="24"/>
          <w:lang w:val="bg-BG"/>
        </w:rPr>
      </w:pPr>
      <w:r>
        <w:rPr>
          <w:sz w:val="24"/>
          <w:szCs w:val="24"/>
          <w:lang w:val="bg-BG"/>
        </w:rPr>
        <w:t xml:space="preserve">Щадящо размразяване на кърма се постига </w:t>
      </w:r>
      <w:r w:rsidR="0039284E">
        <w:rPr>
          <w:sz w:val="24"/>
          <w:szCs w:val="24"/>
          <w:lang w:val="bg-BG"/>
        </w:rPr>
        <w:t>с първите две маркировки на скалата. След като храната стане течна, започнете затоплянето, както беше описан в предишната точка.</w:t>
      </w:r>
    </w:p>
    <w:p w:rsidR="0039284E" w:rsidRDefault="0039284E" w:rsidP="006C2391">
      <w:pPr>
        <w:tabs>
          <w:tab w:val="left" w:pos="426"/>
          <w:tab w:val="left" w:pos="567"/>
          <w:tab w:val="left" w:pos="4140"/>
          <w:tab w:val="left" w:pos="4320"/>
          <w:tab w:val="left" w:pos="4680"/>
        </w:tabs>
        <w:ind w:right="-1"/>
        <w:rPr>
          <w:sz w:val="24"/>
          <w:szCs w:val="24"/>
          <w:lang w:val="bg-BG"/>
        </w:rPr>
      </w:pPr>
    </w:p>
    <w:p w:rsidR="0039284E" w:rsidRDefault="0039284E" w:rsidP="006C2391">
      <w:pPr>
        <w:tabs>
          <w:tab w:val="left" w:pos="426"/>
          <w:tab w:val="left" w:pos="567"/>
          <w:tab w:val="left" w:pos="4140"/>
          <w:tab w:val="left" w:pos="4320"/>
          <w:tab w:val="left" w:pos="4680"/>
        </w:tabs>
        <w:ind w:right="-1"/>
        <w:rPr>
          <w:sz w:val="24"/>
          <w:szCs w:val="24"/>
          <w:lang w:val="bg-BG"/>
        </w:rPr>
      </w:pPr>
      <w:r>
        <w:rPr>
          <w:sz w:val="24"/>
          <w:szCs w:val="24"/>
          <w:lang w:val="bg-BG"/>
        </w:rPr>
        <w:t>6. Почистване и поддръжка</w:t>
      </w:r>
    </w:p>
    <w:p w:rsidR="0039284E" w:rsidRDefault="0039284E" w:rsidP="006C2391">
      <w:pPr>
        <w:tabs>
          <w:tab w:val="left" w:pos="426"/>
          <w:tab w:val="left" w:pos="567"/>
          <w:tab w:val="left" w:pos="4140"/>
          <w:tab w:val="left" w:pos="4320"/>
          <w:tab w:val="left" w:pos="4680"/>
        </w:tabs>
        <w:ind w:right="-1"/>
        <w:rPr>
          <w:sz w:val="24"/>
          <w:szCs w:val="24"/>
          <w:lang w:val="bg-BG"/>
        </w:rPr>
      </w:pPr>
      <w:r>
        <w:rPr>
          <w:sz w:val="24"/>
          <w:szCs w:val="24"/>
          <w:lang w:val="bg-BG"/>
        </w:rPr>
        <w:t>Предупреждение! За да предотвратите опасност от електрически уред, нараняване или повреда: преди почистване изключвайте мрежовия кабел</w:t>
      </w:r>
      <w:r>
        <w:rPr>
          <w:sz w:val="24"/>
          <w:szCs w:val="24"/>
        </w:rPr>
        <w:t>;</w:t>
      </w:r>
      <w:r>
        <w:rPr>
          <w:sz w:val="24"/>
          <w:szCs w:val="24"/>
          <w:lang w:val="bg-BG"/>
        </w:rPr>
        <w:t xml:space="preserve"> оставете уреда да се охлади</w:t>
      </w:r>
      <w:r>
        <w:rPr>
          <w:sz w:val="24"/>
          <w:szCs w:val="24"/>
        </w:rPr>
        <w:t xml:space="preserve">; </w:t>
      </w:r>
      <w:r>
        <w:rPr>
          <w:sz w:val="24"/>
          <w:szCs w:val="24"/>
          <w:lang w:val="bg-BG"/>
        </w:rPr>
        <w:t>не потапяйте уреда във вода.</w:t>
      </w:r>
    </w:p>
    <w:p w:rsidR="0039284E" w:rsidRDefault="0039284E" w:rsidP="006C2391">
      <w:pPr>
        <w:tabs>
          <w:tab w:val="left" w:pos="426"/>
          <w:tab w:val="left" w:pos="567"/>
          <w:tab w:val="left" w:pos="4140"/>
          <w:tab w:val="left" w:pos="4320"/>
          <w:tab w:val="left" w:pos="4680"/>
        </w:tabs>
        <w:ind w:right="-1"/>
        <w:rPr>
          <w:sz w:val="24"/>
          <w:szCs w:val="24"/>
          <w:lang w:val="bg-BG"/>
        </w:rPr>
      </w:pPr>
      <w:r>
        <w:rPr>
          <w:sz w:val="24"/>
          <w:szCs w:val="24"/>
          <w:lang w:val="bg-BG"/>
        </w:rPr>
        <w:t>Внимание! Не използвайте агресивни, разяждащи или абразивни почистващ препарати. Почиствайте уреда с влажна кърпа. Да не се потапя във вода, да не се почиства в съдомиялна машина.</w:t>
      </w:r>
    </w:p>
    <w:p w:rsidR="0039284E" w:rsidRDefault="0039284E" w:rsidP="006C2391">
      <w:pPr>
        <w:tabs>
          <w:tab w:val="left" w:pos="426"/>
          <w:tab w:val="left" w:pos="567"/>
          <w:tab w:val="left" w:pos="4140"/>
          <w:tab w:val="left" w:pos="4320"/>
          <w:tab w:val="left" w:pos="4680"/>
        </w:tabs>
        <w:ind w:right="-1"/>
        <w:rPr>
          <w:sz w:val="24"/>
          <w:szCs w:val="24"/>
          <w:lang w:val="bg-BG"/>
        </w:rPr>
      </w:pPr>
    </w:p>
    <w:p w:rsidR="0039284E" w:rsidRDefault="0039284E" w:rsidP="006C2391">
      <w:pPr>
        <w:tabs>
          <w:tab w:val="left" w:pos="426"/>
          <w:tab w:val="left" w:pos="567"/>
          <w:tab w:val="left" w:pos="4140"/>
          <w:tab w:val="left" w:pos="4320"/>
          <w:tab w:val="left" w:pos="4680"/>
        </w:tabs>
        <w:ind w:right="-1"/>
        <w:rPr>
          <w:sz w:val="24"/>
          <w:szCs w:val="24"/>
          <w:lang w:val="bg-BG"/>
        </w:rPr>
      </w:pPr>
      <w:r>
        <w:rPr>
          <w:sz w:val="24"/>
          <w:szCs w:val="24"/>
          <w:lang w:val="bg-BG"/>
        </w:rPr>
        <w:t>7. Почистване от котлен камък</w:t>
      </w:r>
    </w:p>
    <w:p w:rsidR="0039284E" w:rsidRDefault="0039284E" w:rsidP="006C2391">
      <w:pPr>
        <w:tabs>
          <w:tab w:val="left" w:pos="426"/>
          <w:tab w:val="left" w:pos="567"/>
          <w:tab w:val="left" w:pos="4140"/>
          <w:tab w:val="left" w:pos="4320"/>
          <w:tab w:val="left" w:pos="4680"/>
        </w:tabs>
        <w:ind w:right="-1"/>
        <w:rPr>
          <w:sz w:val="24"/>
          <w:szCs w:val="24"/>
          <w:lang w:val="bg-BG"/>
        </w:rPr>
      </w:pPr>
      <w:r>
        <w:rPr>
          <w:sz w:val="24"/>
          <w:szCs w:val="24"/>
          <w:lang w:val="bg-BG"/>
        </w:rPr>
        <w:t>В зависимост от твърдостта на водата</w:t>
      </w:r>
      <w:r w:rsidR="0096347C">
        <w:rPr>
          <w:sz w:val="24"/>
          <w:szCs w:val="24"/>
          <w:lang w:val="bg-BG"/>
        </w:rPr>
        <w:t>, след известно време може да се отложи котлен камък. Той трябва периодично да се отстранява, за да гарантирате правилното функциониране на уреда. Отлаганията могат да повлияят ефективността на уреда.</w:t>
      </w:r>
    </w:p>
    <w:p w:rsidR="0096347C" w:rsidRDefault="0096347C" w:rsidP="006C2391">
      <w:pPr>
        <w:tabs>
          <w:tab w:val="left" w:pos="426"/>
          <w:tab w:val="left" w:pos="567"/>
          <w:tab w:val="left" w:pos="4140"/>
          <w:tab w:val="left" w:pos="4320"/>
          <w:tab w:val="left" w:pos="4680"/>
        </w:tabs>
        <w:ind w:right="-1"/>
        <w:rPr>
          <w:sz w:val="24"/>
          <w:szCs w:val="24"/>
          <w:lang w:val="bg-BG"/>
        </w:rPr>
      </w:pPr>
      <w:r>
        <w:rPr>
          <w:sz w:val="24"/>
          <w:szCs w:val="24"/>
          <w:lang w:val="bg-BG"/>
        </w:rPr>
        <w:t>Внимание! Не използвайте предлаганите в търговската мрежа препарати за отстраняване на котлен камък</w:t>
      </w:r>
      <w:r w:rsidR="003517DB">
        <w:rPr>
          <w:sz w:val="24"/>
          <w:szCs w:val="24"/>
          <w:lang w:val="bg-BG"/>
        </w:rPr>
        <w:t>, безводна оцетна киселина или оцетна есенция.</w:t>
      </w:r>
    </w:p>
    <w:p w:rsidR="003517DB" w:rsidRDefault="003517DB" w:rsidP="003517DB">
      <w:pPr>
        <w:pStyle w:val="ListParagraph"/>
        <w:numPr>
          <w:ilvl w:val="0"/>
          <w:numId w:val="3"/>
        </w:numPr>
        <w:tabs>
          <w:tab w:val="left" w:pos="426"/>
          <w:tab w:val="left" w:pos="567"/>
          <w:tab w:val="left" w:pos="4140"/>
          <w:tab w:val="left" w:pos="4320"/>
          <w:tab w:val="left" w:pos="4680"/>
        </w:tabs>
        <w:ind w:right="-1"/>
        <w:rPr>
          <w:sz w:val="24"/>
          <w:szCs w:val="24"/>
          <w:lang w:val="bg-BG"/>
        </w:rPr>
      </w:pPr>
      <w:r>
        <w:rPr>
          <w:sz w:val="24"/>
          <w:szCs w:val="24"/>
          <w:lang w:val="bg-BG"/>
        </w:rPr>
        <w:t>Налейте 50мл бял оцет и 50мл вряла вода в уреда</w:t>
      </w:r>
    </w:p>
    <w:p w:rsidR="00CC1B17" w:rsidRDefault="00CC1B17" w:rsidP="003517DB">
      <w:pPr>
        <w:pStyle w:val="ListParagraph"/>
        <w:numPr>
          <w:ilvl w:val="0"/>
          <w:numId w:val="3"/>
        </w:numPr>
        <w:tabs>
          <w:tab w:val="left" w:pos="426"/>
          <w:tab w:val="left" w:pos="567"/>
          <w:tab w:val="left" w:pos="4140"/>
          <w:tab w:val="left" w:pos="4320"/>
          <w:tab w:val="left" w:pos="4680"/>
        </w:tabs>
        <w:ind w:right="-1"/>
        <w:rPr>
          <w:sz w:val="24"/>
          <w:szCs w:val="24"/>
          <w:lang w:val="bg-BG"/>
        </w:rPr>
      </w:pPr>
      <w:r>
        <w:rPr>
          <w:sz w:val="24"/>
          <w:szCs w:val="24"/>
          <w:lang w:val="bg-BG"/>
        </w:rPr>
        <w:t>Оставете сместа да подейства в продължение на 30 минути максимум, по-продължителното време може да увреди уреда</w:t>
      </w:r>
    </w:p>
    <w:p w:rsidR="00CC1B17" w:rsidRDefault="00CC1B17" w:rsidP="003517DB">
      <w:pPr>
        <w:pStyle w:val="ListParagraph"/>
        <w:numPr>
          <w:ilvl w:val="0"/>
          <w:numId w:val="3"/>
        </w:numPr>
        <w:tabs>
          <w:tab w:val="left" w:pos="426"/>
          <w:tab w:val="left" w:pos="567"/>
          <w:tab w:val="left" w:pos="4140"/>
          <w:tab w:val="left" w:pos="4320"/>
          <w:tab w:val="left" w:pos="4680"/>
        </w:tabs>
        <w:ind w:right="-1"/>
        <w:rPr>
          <w:sz w:val="24"/>
          <w:szCs w:val="24"/>
          <w:lang w:val="bg-BG"/>
        </w:rPr>
      </w:pPr>
      <w:r>
        <w:rPr>
          <w:sz w:val="24"/>
          <w:szCs w:val="24"/>
          <w:lang w:val="bg-BG"/>
        </w:rPr>
        <w:t>Излейте сместа</w:t>
      </w:r>
    </w:p>
    <w:p w:rsidR="00CC1B17" w:rsidRDefault="00CC1B17" w:rsidP="003517DB">
      <w:pPr>
        <w:pStyle w:val="ListParagraph"/>
        <w:numPr>
          <w:ilvl w:val="0"/>
          <w:numId w:val="3"/>
        </w:numPr>
        <w:tabs>
          <w:tab w:val="left" w:pos="426"/>
          <w:tab w:val="left" w:pos="567"/>
          <w:tab w:val="left" w:pos="4140"/>
          <w:tab w:val="left" w:pos="4320"/>
          <w:tab w:val="left" w:pos="4680"/>
        </w:tabs>
        <w:ind w:right="-1"/>
        <w:rPr>
          <w:sz w:val="24"/>
          <w:szCs w:val="24"/>
          <w:lang w:val="bg-BG"/>
        </w:rPr>
      </w:pPr>
      <w:r>
        <w:rPr>
          <w:sz w:val="24"/>
          <w:szCs w:val="24"/>
          <w:lang w:val="bg-BG"/>
        </w:rPr>
        <w:t>Изплакнете два пъти с чиста вода</w:t>
      </w:r>
    </w:p>
    <w:p w:rsidR="00CC1B17" w:rsidRDefault="00CC1B17" w:rsidP="003517DB">
      <w:pPr>
        <w:pStyle w:val="ListParagraph"/>
        <w:numPr>
          <w:ilvl w:val="0"/>
          <w:numId w:val="3"/>
        </w:numPr>
        <w:tabs>
          <w:tab w:val="left" w:pos="426"/>
          <w:tab w:val="left" w:pos="567"/>
          <w:tab w:val="left" w:pos="4140"/>
          <w:tab w:val="left" w:pos="4320"/>
          <w:tab w:val="left" w:pos="4680"/>
        </w:tabs>
        <w:ind w:right="-1"/>
        <w:rPr>
          <w:sz w:val="24"/>
          <w:szCs w:val="24"/>
          <w:lang w:val="bg-BG"/>
        </w:rPr>
      </w:pPr>
      <w:r>
        <w:rPr>
          <w:sz w:val="24"/>
          <w:szCs w:val="24"/>
          <w:lang w:val="bg-BG"/>
        </w:rPr>
        <w:t>Подсушете уреда</w:t>
      </w:r>
    </w:p>
    <w:p w:rsidR="00CC1B17" w:rsidRDefault="00CC1B17" w:rsidP="00CC1B17">
      <w:pPr>
        <w:tabs>
          <w:tab w:val="left" w:pos="426"/>
          <w:tab w:val="left" w:pos="567"/>
          <w:tab w:val="left" w:pos="4140"/>
          <w:tab w:val="left" w:pos="4320"/>
          <w:tab w:val="left" w:pos="4680"/>
        </w:tabs>
        <w:ind w:right="-1"/>
        <w:rPr>
          <w:sz w:val="24"/>
          <w:szCs w:val="24"/>
          <w:lang w:val="bg-BG"/>
        </w:rPr>
      </w:pPr>
      <w:r>
        <w:rPr>
          <w:sz w:val="24"/>
          <w:szCs w:val="24"/>
          <w:lang w:val="bg-BG"/>
        </w:rPr>
        <w:t>8. Изхвърляне</w:t>
      </w:r>
    </w:p>
    <w:p w:rsidR="00CC1B17" w:rsidRDefault="00CC1B17" w:rsidP="00CC1B17">
      <w:pPr>
        <w:tabs>
          <w:tab w:val="left" w:pos="426"/>
          <w:tab w:val="left" w:pos="567"/>
          <w:tab w:val="left" w:pos="4140"/>
          <w:tab w:val="left" w:pos="4320"/>
          <w:tab w:val="left" w:pos="4680"/>
        </w:tabs>
        <w:ind w:right="-1"/>
        <w:rPr>
          <w:sz w:val="24"/>
          <w:szCs w:val="24"/>
          <w:lang w:val="bg-BG"/>
        </w:rPr>
      </w:pPr>
      <w:r>
        <w:rPr>
          <w:sz w:val="24"/>
          <w:szCs w:val="24"/>
          <w:lang w:val="bg-BG"/>
        </w:rPr>
        <w:t>Опаковка – обърнете внимание на съответните екологични предписания.</w:t>
      </w:r>
    </w:p>
    <w:p w:rsidR="00CC1B17" w:rsidRDefault="00CC1B17" w:rsidP="00CC1B17">
      <w:pPr>
        <w:tabs>
          <w:tab w:val="left" w:pos="426"/>
          <w:tab w:val="left" w:pos="567"/>
          <w:tab w:val="left" w:pos="4140"/>
          <w:tab w:val="left" w:pos="4320"/>
          <w:tab w:val="left" w:pos="4680"/>
        </w:tabs>
        <w:ind w:right="-1"/>
        <w:rPr>
          <w:sz w:val="24"/>
          <w:szCs w:val="24"/>
          <w:lang w:val="bg-BG"/>
        </w:rPr>
      </w:pPr>
      <w:r>
        <w:rPr>
          <w:sz w:val="24"/>
          <w:szCs w:val="24"/>
          <w:lang w:val="bg-BG"/>
        </w:rPr>
        <w:t>Символът на задраскана кофа за отпадъци означава, че уредът трябва да бъде изхвърлян разделно в Европейския съюз. Това се отнася за уреда и всички допълнителни принадлежности, означени с този символ. Обозначените продукти на трябва да се изхвърлят заедно с нормалните битови отпадъци, а трябва да се предаде в пункт за събиране на отпадъци за рециклиране на електрически и електронни уреди.</w:t>
      </w:r>
    </w:p>
    <w:p w:rsidR="00CC1B17" w:rsidRDefault="00CC1B17" w:rsidP="00CC1B17">
      <w:pPr>
        <w:tabs>
          <w:tab w:val="left" w:pos="426"/>
          <w:tab w:val="left" w:pos="567"/>
          <w:tab w:val="left" w:pos="4140"/>
          <w:tab w:val="left" w:pos="4320"/>
          <w:tab w:val="left" w:pos="4680"/>
        </w:tabs>
        <w:ind w:right="-1"/>
        <w:rPr>
          <w:sz w:val="24"/>
          <w:szCs w:val="24"/>
          <w:lang w:val="bg-BG"/>
        </w:rPr>
      </w:pPr>
    </w:p>
    <w:p w:rsidR="00CC1B17" w:rsidRDefault="00CC1B17" w:rsidP="00CC1B17">
      <w:pPr>
        <w:tabs>
          <w:tab w:val="left" w:pos="426"/>
          <w:tab w:val="left" w:pos="567"/>
          <w:tab w:val="left" w:pos="4140"/>
          <w:tab w:val="left" w:pos="4320"/>
          <w:tab w:val="left" w:pos="4680"/>
        </w:tabs>
        <w:ind w:right="-1"/>
        <w:rPr>
          <w:sz w:val="24"/>
          <w:szCs w:val="24"/>
          <w:lang w:val="bg-BG"/>
        </w:rPr>
      </w:pPr>
      <w:r>
        <w:rPr>
          <w:sz w:val="24"/>
          <w:szCs w:val="24"/>
          <w:lang w:val="bg-BG"/>
        </w:rPr>
        <w:t>9. Гаранция</w:t>
      </w:r>
    </w:p>
    <w:p w:rsidR="00CC1B17" w:rsidRDefault="008E7E04" w:rsidP="00CC1B17">
      <w:pPr>
        <w:tabs>
          <w:tab w:val="left" w:pos="426"/>
          <w:tab w:val="left" w:pos="567"/>
          <w:tab w:val="left" w:pos="4140"/>
          <w:tab w:val="left" w:pos="4320"/>
          <w:tab w:val="left" w:pos="4680"/>
        </w:tabs>
        <w:ind w:right="-1"/>
        <w:rPr>
          <w:sz w:val="24"/>
          <w:szCs w:val="24"/>
          <w:lang w:val="bg-BG"/>
        </w:rPr>
      </w:pPr>
      <w:r>
        <w:rPr>
          <w:sz w:val="24"/>
          <w:szCs w:val="24"/>
          <w:lang w:val="bg-BG"/>
        </w:rPr>
        <w:t>Производителят предоставя 24 месеца гаранция от покупката на уреда, при условие че уредът се ползва правилно и се следват указанията в ръководството за експлоатация. Датата на покупка и типът на уреда трябва да се придружават от касовата бележка за покупката.</w:t>
      </w:r>
    </w:p>
    <w:p w:rsidR="008E7E04" w:rsidRDefault="008E7E04" w:rsidP="00CC1B17">
      <w:pPr>
        <w:tabs>
          <w:tab w:val="left" w:pos="426"/>
          <w:tab w:val="left" w:pos="567"/>
          <w:tab w:val="left" w:pos="4140"/>
          <w:tab w:val="left" w:pos="4320"/>
          <w:tab w:val="left" w:pos="4680"/>
        </w:tabs>
        <w:ind w:right="-1"/>
        <w:rPr>
          <w:sz w:val="24"/>
          <w:szCs w:val="24"/>
          <w:lang w:val="bg-BG"/>
        </w:rPr>
      </w:pPr>
      <w:r>
        <w:rPr>
          <w:sz w:val="24"/>
          <w:szCs w:val="24"/>
          <w:lang w:val="bg-BG"/>
        </w:rPr>
        <w:t>За периода на валидност на гаранцията ние сме длъжни да отстраним всяка неизправност, която се дължи на дефект на материалите или производствен дефект. Износващите се части са изключени от гаранцията.</w:t>
      </w:r>
    </w:p>
    <w:p w:rsidR="008E7E04" w:rsidRDefault="008E7E04" w:rsidP="00CC1B17">
      <w:pPr>
        <w:tabs>
          <w:tab w:val="left" w:pos="426"/>
          <w:tab w:val="left" w:pos="567"/>
          <w:tab w:val="left" w:pos="4140"/>
          <w:tab w:val="left" w:pos="4320"/>
          <w:tab w:val="left" w:pos="4680"/>
        </w:tabs>
        <w:ind w:right="-1"/>
        <w:rPr>
          <w:sz w:val="24"/>
          <w:szCs w:val="24"/>
          <w:lang w:val="bg-BG"/>
        </w:rPr>
      </w:pPr>
      <w:r>
        <w:rPr>
          <w:sz w:val="24"/>
          <w:szCs w:val="24"/>
          <w:lang w:val="bg-BG"/>
        </w:rPr>
        <w:lastRenderedPageBreak/>
        <w:t>Незначителните отклонения от желаното качество, които не влияят на стойността и използваемостта на уреда, не нарушават гаранционните задължения. Също така не се осигурява гаранция, ако дефектите по уреда са вследствие на транспортни дефекти, които не са по наша вина, на неправилна употреба или на недостатъчна поддръжка, както и при разглобяване на уреда от лица, които не са упълномощени за целта.</w:t>
      </w:r>
    </w:p>
    <w:p w:rsidR="008E7E04" w:rsidRDefault="008E7E04" w:rsidP="00CC1B17">
      <w:pPr>
        <w:tabs>
          <w:tab w:val="left" w:pos="426"/>
          <w:tab w:val="left" w:pos="567"/>
          <w:tab w:val="left" w:pos="4140"/>
          <w:tab w:val="left" w:pos="4320"/>
          <w:tab w:val="left" w:pos="4680"/>
        </w:tabs>
        <w:ind w:right="-1"/>
        <w:rPr>
          <w:sz w:val="24"/>
          <w:szCs w:val="24"/>
          <w:lang w:val="bg-BG"/>
        </w:rPr>
      </w:pPr>
      <w:r>
        <w:rPr>
          <w:sz w:val="24"/>
          <w:szCs w:val="24"/>
          <w:lang w:val="bg-BG"/>
        </w:rPr>
        <w:t>Гаранционните услуги се предоставят по наша преценка чрез ремонт, подмяна на части или подмяна на уреда. Предоставянето на гаранционни услуги не удължава и не определя ново начало на гаранционния период.</w:t>
      </w:r>
      <w:r w:rsidR="00D97509">
        <w:rPr>
          <w:sz w:val="24"/>
          <w:szCs w:val="24"/>
          <w:lang w:val="bg-BG"/>
        </w:rPr>
        <w:t xml:space="preserve"> Гаранционният период на монтираните резервни части приключва с гаранционния период на целия уред.</w:t>
      </w:r>
    </w:p>
    <w:p w:rsidR="00D97509" w:rsidRDefault="00D97509" w:rsidP="00CC1B17">
      <w:pPr>
        <w:tabs>
          <w:tab w:val="left" w:pos="426"/>
          <w:tab w:val="left" w:pos="567"/>
          <w:tab w:val="left" w:pos="4140"/>
          <w:tab w:val="left" w:pos="4320"/>
          <w:tab w:val="left" w:pos="4680"/>
        </w:tabs>
        <w:ind w:right="-1"/>
        <w:rPr>
          <w:sz w:val="24"/>
          <w:szCs w:val="24"/>
          <w:lang w:val="bg-BG"/>
        </w:rPr>
      </w:pPr>
      <w:r>
        <w:rPr>
          <w:sz w:val="24"/>
          <w:szCs w:val="24"/>
          <w:lang w:val="bg-BG"/>
        </w:rPr>
        <w:t>Изключват се всякакви по-нататъшни или други претенции, по-специално такива за компенсиране на щети, произтекли извън уреда, освен ако отговорността не е задължително наложена от закона.</w:t>
      </w:r>
    </w:p>
    <w:p w:rsidR="00D97509" w:rsidRDefault="00D97509" w:rsidP="00CC1B17">
      <w:pPr>
        <w:tabs>
          <w:tab w:val="left" w:pos="426"/>
          <w:tab w:val="left" w:pos="567"/>
          <w:tab w:val="left" w:pos="4140"/>
          <w:tab w:val="left" w:pos="4320"/>
          <w:tab w:val="left" w:pos="4680"/>
        </w:tabs>
        <w:ind w:right="-1"/>
        <w:rPr>
          <w:sz w:val="24"/>
          <w:szCs w:val="24"/>
          <w:lang w:val="bg-BG"/>
        </w:rPr>
      </w:pPr>
      <w:r>
        <w:rPr>
          <w:sz w:val="24"/>
          <w:szCs w:val="24"/>
          <w:lang w:val="bg-BG"/>
        </w:rPr>
        <w:t>Ние не носим отговорност за транспортните разходи и рискове. Изпращането на уред без документ за датата на покупката ще се разглежда като случай на ремонт. Ремонтът на уреда се извършва едва след съгласуване с клиента.</w:t>
      </w:r>
    </w:p>
    <w:p w:rsidR="00D97509" w:rsidRDefault="00D97509" w:rsidP="00CC1B17">
      <w:pPr>
        <w:tabs>
          <w:tab w:val="left" w:pos="426"/>
          <w:tab w:val="left" w:pos="567"/>
          <w:tab w:val="left" w:pos="4140"/>
          <w:tab w:val="left" w:pos="4320"/>
          <w:tab w:val="left" w:pos="4680"/>
        </w:tabs>
        <w:ind w:right="-1"/>
        <w:rPr>
          <w:sz w:val="24"/>
          <w:szCs w:val="24"/>
          <w:lang w:val="bg-BG"/>
        </w:rPr>
      </w:pPr>
      <w:r>
        <w:rPr>
          <w:sz w:val="24"/>
          <w:szCs w:val="24"/>
          <w:lang w:val="bg-BG"/>
        </w:rPr>
        <w:t>Запазете адреса, номера на продукта и номера на партидата за евентуални въпроси.</w:t>
      </w:r>
    </w:p>
    <w:p w:rsidR="00D97509" w:rsidRDefault="00D97509" w:rsidP="00CC1B17">
      <w:pPr>
        <w:tabs>
          <w:tab w:val="left" w:pos="426"/>
          <w:tab w:val="left" w:pos="567"/>
          <w:tab w:val="left" w:pos="4140"/>
          <w:tab w:val="left" w:pos="4320"/>
          <w:tab w:val="left" w:pos="4680"/>
        </w:tabs>
        <w:ind w:right="-1"/>
        <w:rPr>
          <w:sz w:val="24"/>
          <w:szCs w:val="24"/>
          <w:lang w:val="bg-BG"/>
        </w:rPr>
      </w:pPr>
    </w:p>
    <w:p w:rsidR="00D97509" w:rsidRDefault="00D97509" w:rsidP="00CC1B17">
      <w:pPr>
        <w:tabs>
          <w:tab w:val="left" w:pos="426"/>
          <w:tab w:val="left" w:pos="567"/>
          <w:tab w:val="left" w:pos="4140"/>
          <w:tab w:val="left" w:pos="4320"/>
          <w:tab w:val="left" w:pos="4680"/>
        </w:tabs>
        <w:ind w:right="-1"/>
        <w:rPr>
          <w:sz w:val="24"/>
          <w:szCs w:val="24"/>
        </w:rPr>
      </w:pPr>
      <w:r>
        <w:rPr>
          <w:sz w:val="24"/>
          <w:szCs w:val="24"/>
          <w:lang w:val="bg-BG"/>
        </w:rPr>
        <w:t xml:space="preserve">10. Този уред е произведен от </w:t>
      </w:r>
      <w:r>
        <w:rPr>
          <w:sz w:val="24"/>
          <w:szCs w:val="24"/>
        </w:rPr>
        <w:t xml:space="preserve">MAPA GmbH, </w:t>
      </w:r>
      <w:proofErr w:type="spellStart"/>
      <w:r>
        <w:rPr>
          <w:sz w:val="24"/>
          <w:szCs w:val="24"/>
        </w:rPr>
        <w:t>Industriestr</w:t>
      </w:r>
      <w:proofErr w:type="spellEnd"/>
      <w:r>
        <w:rPr>
          <w:sz w:val="24"/>
          <w:szCs w:val="24"/>
        </w:rPr>
        <w:t xml:space="preserve">. 21-25 </w:t>
      </w:r>
      <w:proofErr w:type="spellStart"/>
      <w:r>
        <w:rPr>
          <w:sz w:val="24"/>
          <w:szCs w:val="24"/>
        </w:rPr>
        <w:t>Zeven</w:t>
      </w:r>
      <w:proofErr w:type="spellEnd"/>
      <w:r>
        <w:rPr>
          <w:sz w:val="24"/>
          <w:szCs w:val="24"/>
        </w:rPr>
        <w:t xml:space="preserve">, Germany, </w:t>
      </w:r>
      <w:hyperlink r:id="rId5" w:history="1">
        <w:r w:rsidRPr="006826D3">
          <w:rPr>
            <w:rStyle w:val="Hyperlink"/>
            <w:sz w:val="24"/>
            <w:szCs w:val="24"/>
          </w:rPr>
          <w:t>www.nuk.com</w:t>
        </w:r>
      </w:hyperlink>
    </w:p>
    <w:p w:rsidR="00D97509" w:rsidRDefault="00D97509" w:rsidP="00CC1B17">
      <w:pPr>
        <w:tabs>
          <w:tab w:val="left" w:pos="426"/>
          <w:tab w:val="left" w:pos="567"/>
          <w:tab w:val="left" w:pos="4140"/>
          <w:tab w:val="left" w:pos="4320"/>
          <w:tab w:val="left" w:pos="4680"/>
        </w:tabs>
        <w:ind w:right="-1"/>
        <w:rPr>
          <w:sz w:val="24"/>
          <w:szCs w:val="24"/>
        </w:rPr>
      </w:pPr>
      <w:r>
        <w:rPr>
          <w:sz w:val="24"/>
          <w:szCs w:val="24"/>
          <w:lang w:val="bg-BG"/>
        </w:rPr>
        <w:t>Вносител: БЕБОЛИНО ЕООД, София, ул. Христо Иванов Големия 9,</w:t>
      </w:r>
      <w:r>
        <w:rPr>
          <w:sz w:val="24"/>
          <w:szCs w:val="24"/>
        </w:rPr>
        <w:t xml:space="preserve"> 02 855 07 06,</w:t>
      </w:r>
      <w:r>
        <w:rPr>
          <w:sz w:val="24"/>
          <w:szCs w:val="24"/>
          <w:lang w:val="bg-BG"/>
        </w:rPr>
        <w:t xml:space="preserve"> </w:t>
      </w:r>
      <w:hyperlink r:id="rId6" w:history="1">
        <w:r w:rsidRPr="006826D3">
          <w:rPr>
            <w:rStyle w:val="Hyperlink"/>
            <w:sz w:val="24"/>
            <w:szCs w:val="24"/>
          </w:rPr>
          <w:t>www.bebolino.bg</w:t>
        </w:r>
      </w:hyperlink>
      <w:r>
        <w:rPr>
          <w:sz w:val="24"/>
          <w:szCs w:val="24"/>
        </w:rPr>
        <w:t xml:space="preserve">, </w:t>
      </w:r>
      <w:bookmarkStart w:id="0" w:name="_GoBack"/>
      <w:bookmarkEnd w:id="0"/>
      <w:r>
        <w:rPr>
          <w:sz w:val="24"/>
          <w:szCs w:val="24"/>
        </w:rPr>
        <w:t xml:space="preserve">e-mail – </w:t>
      </w:r>
      <w:hyperlink r:id="rId7" w:history="1">
        <w:r w:rsidRPr="006826D3">
          <w:rPr>
            <w:rStyle w:val="Hyperlink"/>
            <w:sz w:val="24"/>
            <w:szCs w:val="24"/>
          </w:rPr>
          <w:t>office@bebolino.bg</w:t>
        </w:r>
      </w:hyperlink>
    </w:p>
    <w:p w:rsidR="00D97509" w:rsidRDefault="00D97509" w:rsidP="00CC1B17">
      <w:pPr>
        <w:tabs>
          <w:tab w:val="left" w:pos="426"/>
          <w:tab w:val="left" w:pos="567"/>
          <w:tab w:val="left" w:pos="4140"/>
          <w:tab w:val="left" w:pos="4320"/>
          <w:tab w:val="left" w:pos="4680"/>
        </w:tabs>
        <w:ind w:right="-1"/>
        <w:rPr>
          <w:sz w:val="24"/>
          <w:szCs w:val="24"/>
        </w:rPr>
      </w:pPr>
    </w:p>
    <w:p w:rsidR="00D97509" w:rsidRDefault="00D97509" w:rsidP="00CC1B17">
      <w:pPr>
        <w:tabs>
          <w:tab w:val="left" w:pos="426"/>
          <w:tab w:val="left" w:pos="567"/>
          <w:tab w:val="left" w:pos="4140"/>
          <w:tab w:val="left" w:pos="4320"/>
          <w:tab w:val="left" w:pos="4680"/>
        </w:tabs>
        <w:ind w:right="-1"/>
        <w:rPr>
          <w:sz w:val="24"/>
          <w:szCs w:val="24"/>
          <w:lang w:val="bg-BG"/>
        </w:rPr>
      </w:pPr>
      <w:r>
        <w:rPr>
          <w:sz w:val="24"/>
          <w:szCs w:val="24"/>
        </w:rPr>
        <w:t>11</w:t>
      </w:r>
      <w:r>
        <w:rPr>
          <w:sz w:val="24"/>
          <w:szCs w:val="24"/>
          <w:lang w:val="bg-BG"/>
        </w:rPr>
        <w:t>. Декларация за съответствие</w:t>
      </w:r>
    </w:p>
    <w:p w:rsidR="00D97509" w:rsidRPr="00D97509" w:rsidRDefault="00D97509" w:rsidP="00CC1B17">
      <w:pPr>
        <w:tabs>
          <w:tab w:val="left" w:pos="426"/>
          <w:tab w:val="left" w:pos="567"/>
          <w:tab w:val="left" w:pos="4140"/>
          <w:tab w:val="left" w:pos="4320"/>
          <w:tab w:val="left" w:pos="4680"/>
        </w:tabs>
        <w:ind w:right="-1"/>
        <w:rPr>
          <w:sz w:val="24"/>
          <w:szCs w:val="24"/>
        </w:rPr>
      </w:pPr>
      <w:r>
        <w:rPr>
          <w:sz w:val="24"/>
          <w:szCs w:val="24"/>
          <w:lang w:val="bg-BG"/>
        </w:rPr>
        <w:t xml:space="preserve">Уредът съответства на всички приложими европейски директиви и тяхното прилагане на национално ниво. Това може да бъде проверено в ЕО декларация за съответствие, можете да я намерите на </w:t>
      </w:r>
      <w:r>
        <w:rPr>
          <w:sz w:val="24"/>
          <w:szCs w:val="24"/>
        </w:rPr>
        <w:t>www.nuk.com.</w:t>
      </w:r>
    </w:p>
    <w:p w:rsidR="00CC1B17" w:rsidRDefault="00CC1B17" w:rsidP="00CC1B17">
      <w:pPr>
        <w:tabs>
          <w:tab w:val="left" w:pos="426"/>
          <w:tab w:val="left" w:pos="567"/>
          <w:tab w:val="left" w:pos="4140"/>
          <w:tab w:val="left" w:pos="4320"/>
          <w:tab w:val="left" w:pos="4680"/>
        </w:tabs>
        <w:ind w:right="-1"/>
        <w:rPr>
          <w:sz w:val="24"/>
          <w:szCs w:val="24"/>
          <w:lang w:val="bg-BG"/>
        </w:rPr>
      </w:pPr>
    </w:p>
    <w:p w:rsidR="00CC1B17" w:rsidRPr="00CC1B17" w:rsidRDefault="00CC1B17" w:rsidP="00CC1B17">
      <w:pPr>
        <w:tabs>
          <w:tab w:val="left" w:pos="426"/>
          <w:tab w:val="left" w:pos="567"/>
          <w:tab w:val="left" w:pos="4140"/>
          <w:tab w:val="left" w:pos="4320"/>
          <w:tab w:val="left" w:pos="4680"/>
        </w:tabs>
        <w:ind w:right="-1"/>
        <w:rPr>
          <w:sz w:val="24"/>
          <w:szCs w:val="24"/>
          <w:lang w:val="bg-BG"/>
        </w:rPr>
      </w:pPr>
    </w:p>
    <w:p w:rsidR="00412D41" w:rsidRPr="003957F5" w:rsidRDefault="00412D41" w:rsidP="006C2391">
      <w:pPr>
        <w:tabs>
          <w:tab w:val="left" w:pos="426"/>
          <w:tab w:val="left" w:pos="567"/>
          <w:tab w:val="left" w:pos="4140"/>
          <w:tab w:val="left" w:pos="4320"/>
          <w:tab w:val="left" w:pos="4680"/>
        </w:tabs>
        <w:ind w:right="-1"/>
        <w:rPr>
          <w:sz w:val="24"/>
          <w:szCs w:val="24"/>
          <w:lang w:val="bg-BG"/>
        </w:rPr>
      </w:pPr>
    </w:p>
    <w:p w:rsidR="003957F5" w:rsidRPr="0058066C" w:rsidRDefault="003957F5" w:rsidP="006C2391">
      <w:pPr>
        <w:tabs>
          <w:tab w:val="left" w:pos="426"/>
          <w:tab w:val="left" w:pos="567"/>
          <w:tab w:val="left" w:pos="4140"/>
          <w:tab w:val="left" w:pos="4320"/>
          <w:tab w:val="left" w:pos="4680"/>
        </w:tabs>
        <w:ind w:right="-1"/>
        <w:rPr>
          <w:sz w:val="24"/>
          <w:szCs w:val="24"/>
          <w:lang w:val="bg-BG"/>
        </w:rPr>
      </w:pPr>
    </w:p>
    <w:p w:rsidR="0058066C" w:rsidRPr="006A1129" w:rsidRDefault="0058066C" w:rsidP="006C2391">
      <w:pPr>
        <w:tabs>
          <w:tab w:val="left" w:pos="426"/>
          <w:tab w:val="left" w:pos="567"/>
          <w:tab w:val="left" w:pos="4140"/>
          <w:tab w:val="left" w:pos="4320"/>
          <w:tab w:val="left" w:pos="4680"/>
        </w:tabs>
        <w:ind w:right="-1"/>
        <w:rPr>
          <w:b/>
          <w:sz w:val="24"/>
          <w:szCs w:val="24"/>
          <w:lang w:val="bg-BG"/>
        </w:rPr>
      </w:pPr>
    </w:p>
    <w:p w:rsidR="006C2391" w:rsidRDefault="006C2391" w:rsidP="006C2391">
      <w:pPr>
        <w:tabs>
          <w:tab w:val="left" w:pos="426"/>
          <w:tab w:val="left" w:pos="567"/>
          <w:tab w:val="left" w:pos="4140"/>
          <w:tab w:val="left" w:pos="4320"/>
          <w:tab w:val="left" w:pos="4680"/>
        </w:tabs>
        <w:ind w:right="-1"/>
        <w:rPr>
          <w:b/>
          <w:sz w:val="24"/>
          <w:szCs w:val="24"/>
          <w:lang w:val="bg-BG"/>
        </w:rPr>
      </w:pPr>
    </w:p>
    <w:p w:rsidR="006C2391" w:rsidRDefault="006C2391" w:rsidP="006C2391">
      <w:pPr>
        <w:tabs>
          <w:tab w:val="left" w:pos="426"/>
          <w:tab w:val="left" w:pos="567"/>
          <w:tab w:val="left" w:pos="4140"/>
          <w:tab w:val="left" w:pos="4320"/>
          <w:tab w:val="left" w:pos="4680"/>
        </w:tabs>
        <w:ind w:right="-1"/>
        <w:rPr>
          <w:b/>
          <w:sz w:val="24"/>
          <w:szCs w:val="24"/>
          <w:lang w:val="bg-BG"/>
        </w:rPr>
      </w:pPr>
    </w:p>
    <w:p w:rsidR="006C2391" w:rsidRPr="005E5DCC" w:rsidRDefault="006C2391" w:rsidP="006C2391">
      <w:pPr>
        <w:tabs>
          <w:tab w:val="left" w:pos="426"/>
          <w:tab w:val="left" w:pos="567"/>
          <w:tab w:val="left" w:pos="4140"/>
          <w:tab w:val="left" w:pos="4320"/>
          <w:tab w:val="left" w:pos="4680"/>
        </w:tabs>
        <w:ind w:right="-1"/>
        <w:rPr>
          <w:b/>
          <w:sz w:val="24"/>
          <w:szCs w:val="24"/>
          <w:lang w:val="bg-BG"/>
        </w:rPr>
      </w:pPr>
    </w:p>
    <w:p w:rsidR="006C2391" w:rsidRPr="003633F7" w:rsidRDefault="006C2391" w:rsidP="006C2391">
      <w:pPr>
        <w:tabs>
          <w:tab w:val="left" w:pos="426"/>
          <w:tab w:val="left" w:pos="567"/>
          <w:tab w:val="left" w:pos="4140"/>
          <w:tab w:val="left" w:pos="4320"/>
          <w:tab w:val="left" w:pos="4680"/>
        </w:tabs>
        <w:ind w:right="-1"/>
        <w:rPr>
          <w:b/>
          <w:lang w:val="bg-BG"/>
        </w:rPr>
      </w:pPr>
    </w:p>
    <w:sectPr w:rsidR="006C2391" w:rsidRPr="003633F7" w:rsidSect="00213C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36CCC"/>
    <w:multiLevelType w:val="hybridMultilevel"/>
    <w:tmpl w:val="8D163056"/>
    <w:lvl w:ilvl="0" w:tplc="96A84EE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67905186"/>
    <w:multiLevelType w:val="hybridMultilevel"/>
    <w:tmpl w:val="070A5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2580D"/>
    <w:multiLevelType w:val="hybridMultilevel"/>
    <w:tmpl w:val="1728A94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91"/>
    <w:rsid w:val="00004C1D"/>
    <w:rsid w:val="001D46DE"/>
    <w:rsid w:val="00295BB8"/>
    <w:rsid w:val="002C58D1"/>
    <w:rsid w:val="003517DB"/>
    <w:rsid w:val="0039284E"/>
    <w:rsid w:val="003957F5"/>
    <w:rsid w:val="00412D41"/>
    <w:rsid w:val="0058066C"/>
    <w:rsid w:val="006A1129"/>
    <w:rsid w:val="006C2391"/>
    <w:rsid w:val="008E7E04"/>
    <w:rsid w:val="009044CA"/>
    <w:rsid w:val="0096347C"/>
    <w:rsid w:val="00A36553"/>
    <w:rsid w:val="00A466A8"/>
    <w:rsid w:val="00CC1B17"/>
    <w:rsid w:val="00D97509"/>
    <w:rsid w:val="00E2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93161-00A6-4312-BF85-CB90DE4D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39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2391"/>
    <w:rPr>
      <w:b/>
      <w:sz w:val="24"/>
      <w:lang w:val="bg-BG"/>
    </w:rPr>
  </w:style>
  <w:style w:type="character" w:customStyle="1" w:styleId="BodyTextChar">
    <w:name w:val="Body Text Char"/>
    <w:basedOn w:val="DefaultParagraphFont"/>
    <w:link w:val="BodyText"/>
    <w:rsid w:val="006C2391"/>
    <w:rPr>
      <w:rFonts w:ascii="Times New Roman" w:eastAsia="Times New Roman" w:hAnsi="Times New Roman" w:cs="Times New Roman"/>
      <w:b/>
      <w:sz w:val="24"/>
      <w:szCs w:val="20"/>
      <w:lang w:val="bg-BG"/>
    </w:rPr>
  </w:style>
  <w:style w:type="paragraph" w:styleId="ListParagraph">
    <w:name w:val="List Paragraph"/>
    <w:basedOn w:val="Normal"/>
    <w:uiPriority w:val="34"/>
    <w:qFormat/>
    <w:rsid w:val="00E21682"/>
    <w:pPr>
      <w:ind w:left="720"/>
      <w:contextualSpacing/>
    </w:pPr>
  </w:style>
  <w:style w:type="character" w:styleId="Hyperlink">
    <w:name w:val="Hyperlink"/>
    <w:basedOn w:val="DefaultParagraphFont"/>
    <w:uiPriority w:val="99"/>
    <w:unhideWhenUsed/>
    <w:rsid w:val="00D975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bebolino.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bolino.bg" TargetMode="External"/><Relationship Id="rId5" Type="http://schemas.openxmlformats.org/officeDocument/2006/relationships/hyperlink" Target="http://www.nu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 Милина</dc:creator>
  <cp:keywords/>
  <dc:description/>
  <cp:lastModifiedBy>Петя Милина</cp:lastModifiedBy>
  <cp:revision>5</cp:revision>
  <dcterms:created xsi:type="dcterms:W3CDTF">2022-02-21T12:49:00Z</dcterms:created>
  <dcterms:modified xsi:type="dcterms:W3CDTF">2024-12-09T10:14:00Z</dcterms:modified>
</cp:coreProperties>
</file>